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80" w:rsidRDefault="00DA0F20" w:rsidP="00AE1852">
      <w:pPr>
        <w:autoSpaceDE w:val="0"/>
        <w:autoSpaceDN w:val="0"/>
        <w:adjustRightInd w:val="0"/>
        <w:spacing w:after="0" w:line="276" w:lineRule="auto"/>
        <w:jc w:val="center"/>
        <w:rPr>
          <w:rFonts w:cs="Times-Bold"/>
          <w:b/>
          <w:bCs/>
          <w:lang w:val="en-US"/>
        </w:rPr>
      </w:pPr>
      <w:r>
        <w:rPr>
          <w:rFonts w:cs="Times-Bold"/>
          <w:b/>
          <w:bCs/>
          <w:noProof/>
          <w:lang w:val="en-US"/>
        </w:rPr>
        <w:pict>
          <v:shapetype id="_x0000_t202" coordsize="21600,21600" o:spt="202" path="m,l,21600r21600,l21600,xe">
            <v:stroke joinstyle="miter"/>
            <v:path gradientshapeok="t" o:connecttype="rect"/>
          </v:shapetype>
          <v:shape id="_x0000_s1027" type="#_x0000_t202" style="position:absolute;left:0;text-align:left;margin-left:-25.5pt;margin-top:-49.45pt;width:182.2pt;height:77.05pt;z-index:251658240" stroked="f">
            <v:textbox style="mso-next-textbox:#_x0000_s1027">
              <w:txbxContent>
                <w:p w:rsidR="00DA0F20" w:rsidRDefault="00DA0F20" w:rsidP="00DA0F20">
                  <w:r>
                    <w:rPr>
                      <w:noProof/>
                      <w:lang w:val="en-US"/>
                    </w:rPr>
                    <w:drawing>
                      <wp:inline distT="0" distB="0" distL="0" distR="0">
                        <wp:extent cx="2088046" cy="935332"/>
                        <wp:effectExtent l="19050" t="0" r="7454" b="0"/>
                        <wp:docPr id="1" name="Picture 3" descr="C:\Users\Afro\Documents\ΕΡΕΥΝΑ-ΚΑΙΝΟΤΟΜΙΑ-ΕΠΙΧΕΙΡΗΜΑΤΙΚΟΤΗΤΑ\istoselida\LOGO\logo_elke-en_ENTY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Documents\ΕΡΕΥΝΑ-ΚΑΙΝΟΤΟΜΙΑ-ΕΠΙΧΕΙΡΗΜΑΤΙΚΟΤΗΤΑ\istoselida\LOGO\logo_elke-en_ENTYPA.png"/>
                                <pic:cNvPicPr>
                                  <a:picLocks noChangeAspect="1" noChangeArrowheads="1"/>
                                </pic:cNvPicPr>
                              </pic:nvPicPr>
                              <pic:blipFill>
                                <a:blip r:embed="rId7"/>
                                <a:srcRect/>
                                <a:stretch>
                                  <a:fillRect/>
                                </a:stretch>
                              </pic:blipFill>
                              <pic:spPr bwMode="auto">
                                <a:xfrm>
                                  <a:off x="0" y="0"/>
                                  <a:ext cx="2096673" cy="939196"/>
                                </a:xfrm>
                                <a:prstGeom prst="rect">
                                  <a:avLst/>
                                </a:prstGeom>
                                <a:noFill/>
                                <a:ln w="9525">
                                  <a:noFill/>
                                  <a:miter lim="800000"/>
                                  <a:headEnd/>
                                  <a:tailEnd/>
                                </a:ln>
                              </pic:spPr>
                            </pic:pic>
                          </a:graphicData>
                        </a:graphic>
                      </wp:inline>
                    </w:drawing>
                  </w:r>
                </w:p>
              </w:txbxContent>
            </v:textbox>
          </v:shape>
        </w:pict>
      </w:r>
    </w:p>
    <w:p w:rsidR="00DA0F20" w:rsidRDefault="00DA0F20" w:rsidP="00AE1852">
      <w:pPr>
        <w:autoSpaceDE w:val="0"/>
        <w:autoSpaceDN w:val="0"/>
        <w:adjustRightInd w:val="0"/>
        <w:spacing w:after="0" w:line="276" w:lineRule="auto"/>
        <w:jc w:val="center"/>
        <w:rPr>
          <w:rFonts w:cs="Times-Bold"/>
          <w:b/>
          <w:bCs/>
          <w:lang w:val="en-US"/>
        </w:rPr>
      </w:pPr>
    </w:p>
    <w:p w:rsidR="00DA0F20" w:rsidRPr="00B25F55" w:rsidRDefault="00DA0F20" w:rsidP="00DA0F20">
      <w:pPr>
        <w:autoSpaceDE w:val="0"/>
        <w:autoSpaceDN w:val="0"/>
        <w:adjustRightInd w:val="0"/>
        <w:spacing w:after="0" w:line="276" w:lineRule="auto"/>
        <w:jc w:val="center"/>
        <w:rPr>
          <w:rFonts w:cs="Times-Bold"/>
          <w:b/>
          <w:bCs/>
          <w:lang w:val="en-US"/>
        </w:rPr>
      </w:pPr>
      <w:r>
        <w:rPr>
          <w:rFonts w:cs="Times-Bold"/>
          <w:b/>
          <w:bCs/>
          <w:noProof/>
          <w:lang w:val="en-US"/>
        </w:rPr>
        <w:pict>
          <v:shape id="_x0000_s1029" type="#_x0000_t202" style="position:absolute;left:0;text-align:left;margin-left:303.2pt;margin-top:-60.95pt;width:119.55pt;height:20.05pt;z-index:251660288" stroked="f">
            <v:textbox style="mso-next-textbox:#_x0000_s1029">
              <w:txbxContent>
                <w:p w:rsidR="00DA0F20" w:rsidRPr="005050B6" w:rsidRDefault="00DA0F20" w:rsidP="00DA0F20">
                  <w:pPr>
                    <w:jc w:val="right"/>
                    <w:rPr>
                      <w:b/>
                      <w:color w:val="4D4D4D"/>
                      <w:sz w:val="28"/>
                      <w:szCs w:val="28"/>
                    </w:rPr>
                  </w:pPr>
                  <w:r>
                    <w:rPr>
                      <w:b/>
                      <w:color w:val="4D4D4D"/>
                      <w:sz w:val="28"/>
                      <w:szCs w:val="28"/>
                      <w:lang w:val="en-US"/>
                    </w:rPr>
                    <w:t>Form</w:t>
                  </w:r>
                  <w:r w:rsidRPr="005050B6">
                    <w:rPr>
                      <w:b/>
                      <w:color w:val="4D4D4D"/>
                      <w:sz w:val="28"/>
                      <w:szCs w:val="28"/>
                    </w:rPr>
                    <w:t xml:space="preserve"> </w:t>
                  </w:r>
                  <w:r>
                    <w:rPr>
                      <w:b/>
                      <w:color w:val="4D4D4D"/>
                      <w:sz w:val="28"/>
                      <w:szCs w:val="28"/>
                      <w:lang w:val="en-US"/>
                    </w:rPr>
                    <w:t>44</w:t>
                  </w:r>
                  <w:r w:rsidRPr="005050B6">
                    <w:rPr>
                      <w:b/>
                      <w:color w:val="4D4D4D"/>
                      <w:sz w:val="28"/>
                      <w:szCs w:val="28"/>
                    </w:rPr>
                    <w:t xml:space="preserve">   </w:t>
                  </w:r>
                </w:p>
              </w:txbxContent>
            </v:textbox>
          </v:shape>
        </w:pict>
      </w:r>
      <w:r>
        <w:rPr>
          <w:rFonts w:cs="Times-Bold"/>
          <w:b/>
          <w:bCs/>
          <w:noProof/>
          <w:lang w:val="en-US"/>
        </w:rPr>
        <w:pict>
          <v:line id="_x0000_s1028" style="position:absolute;left:0;text-align:left;flip:y;z-index:251659264" from="33.35pt,-37.15pt" to="415.9pt,-37.15pt" strokecolor="#035a60" strokeweight="2.25pt"/>
        </w:pict>
      </w:r>
    </w:p>
    <w:p w:rsidR="002A0B80" w:rsidRPr="00DA0F20" w:rsidRDefault="002A0B80" w:rsidP="00AE1852">
      <w:pPr>
        <w:autoSpaceDE w:val="0"/>
        <w:autoSpaceDN w:val="0"/>
        <w:adjustRightInd w:val="0"/>
        <w:spacing w:after="0" w:line="276" w:lineRule="auto"/>
        <w:jc w:val="center"/>
        <w:rPr>
          <w:rFonts w:ascii="Calibri" w:hAnsi="Calibri" w:cs="Times-Bold"/>
          <w:b/>
          <w:bCs/>
          <w:color w:val="035A60"/>
          <w:sz w:val="24"/>
          <w:szCs w:val="24"/>
          <w:lang w:val="en-US"/>
        </w:rPr>
      </w:pPr>
      <w:r w:rsidRPr="00DA0F20">
        <w:rPr>
          <w:rFonts w:ascii="Calibri" w:hAnsi="Calibri" w:cs="Times-Bold"/>
          <w:b/>
          <w:bCs/>
          <w:color w:val="035A60"/>
          <w:sz w:val="24"/>
          <w:szCs w:val="24"/>
          <w:lang w:val="en-US"/>
        </w:rPr>
        <w:t xml:space="preserve">CONTRACT FOR </w:t>
      </w:r>
      <w:r w:rsidR="00A4022B" w:rsidRPr="00DA0F20">
        <w:rPr>
          <w:rFonts w:ascii="Calibri" w:hAnsi="Calibri" w:cs="Times-Bold"/>
          <w:b/>
          <w:bCs/>
          <w:color w:val="035A60"/>
          <w:sz w:val="24"/>
          <w:szCs w:val="24"/>
          <w:lang w:val="en-US"/>
        </w:rPr>
        <w:t>SUPPLIES</w:t>
      </w:r>
      <w:r w:rsidRPr="00DA0F20">
        <w:rPr>
          <w:rFonts w:ascii="Calibri" w:hAnsi="Calibri" w:cs="Times-Bold"/>
          <w:b/>
          <w:bCs/>
          <w:color w:val="035A60"/>
          <w:sz w:val="24"/>
          <w:szCs w:val="24"/>
          <w:lang w:val="en-US"/>
        </w:rPr>
        <w:t xml:space="preserve"> AND SERVICES</w:t>
      </w:r>
    </w:p>
    <w:p w:rsidR="002A0B80" w:rsidRPr="00DA0F20" w:rsidRDefault="002A0B80" w:rsidP="00AE1852">
      <w:pPr>
        <w:autoSpaceDE w:val="0"/>
        <w:autoSpaceDN w:val="0"/>
        <w:adjustRightInd w:val="0"/>
        <w:spacing w:after="0" w:line="276" w:lineRule="auto"/>
        <w:rPr>
          <w:rFonts w:ascii="Calibri" w:hAnsi="Calibri" w:cs="Times-Roman"/>
          <w:color w:val="035A60"/>
          <w:sz w:val="24"/>
          <w:szCs w:val="24"/>
          <w:lang w:val="en-US"/>
        </w:rPr>
      </w:pPr>
    </w:p>
    <w:p w:rsidR="002A0B80" w:rsidRPr="00DA0F20" w:rsidRDefault="002A0B80" w:rsidP="00AE1852">
      <w:pPr>
        <w:autoSpaceDE w:val="0"/>
        <w:autoSpaceDN w:val="0"/>
        <w:adjustRightInd w:val="0"/>
        <w:spacing w:after="0" w:line="276" w:lineRule="auto"/>
        <w:rPr>
          <w:rFonts w:ascii="Calibri" w:hAnsi="Calibri" w:cs="Times-Roman"/>
          <w:lang w:val="en-US"/>
        </w:rPr>
      </w:pPr>
      <w:r w:rsidRPr="00DA0F20">
        <w:rPr>
          <w:rFonts w:ascii="Calibri" w:hAnsi="Calibri" w:cs="Times-Roman"/>
          <w:lang w:val="en-US"/>
        </w:rPr>
        <w:t>Athens, ……</w:t>
      </w:r>
      <w:proofErr w:type="gramStart"/>
      <w:r w:rsidRPr="00DA0F20">
        <w:rPr>
          <w:rFonts w:ascii="Calibri" w:hAnsi="Calibri" w:cs="Times-Roman"/>
          <w:lang w:val="en-US"/>
        </w:rPr>
        <w:t>./</w:t>
      </w:r>
      <w:proofErr w:type="gramEnd"/>
      <w:r w:rsidRPr="00DA0F20">
        <w:rPr>
          <w:rFonts w:ascii="Calibri" w:hAnsi="Calibri" w:cs="Times-Roman"/>
          <w:lang w:val="en-US"/>
        </w:rPr>
        <w:t>…../…….</w:t>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t>Project code: …………………</w:t>
      </w:r>
    </w:p>
    <w:p w:rsidR="002A0B80" w:rsidRPr="00DA0F20" w:rsidRDefault="00FC6227" w:rsidP="00AE1852">
      <w:pPr>
        <w:autoSpaceDE w:val="0"/>
        <w:autoSpaceDN w:val="0"/>
        <w:adjustRightInd w:val="0"/>
        <w:spacing w:after="0" w:line="276" w:lineRule="auto"/>
        <w:rPr>
          <w:rFonts w:ascii="Calibri" w:hAnsi="Calibri" w:cs="Times-Roman"/>
          <w:lang w:val="en-US"/>
        </w:rPr>
      </w:pPr>
      <w:r w:rsidRPr="00DA0F20">
        <w:rPr>
          <w:rFonts w:ascii="Calibri" w:hAnsi="Calibri" w:cs="Times-Roman"/>
          <w:lang w:val="en-US"/>
        </w:rPr>
        <w:t>Between</w:t>
      </w:r>
      <w:r w:rsidR="002A0B80" w:rsidRPr="00DA0F20">
        <w:rPr>
          <w:rFonts w:ascii="Calibri" w:hAnsi="Calibri" w:cs="Times-Roman"/>
          <w:lang w:val="en-US"/>
        </w:rPr>
        <w:t>:</w:t>
      </w:r>
    </w:p>
    <w:p w:rsidR="002A0B80" w:rsidRPr="00DA0F20" w:rsidRDefault="004861B7" w:rsidP="00AE1852">
      <w:pPr>
        <w:autoSpaceDE w:val="0"/>
        <w:autoSpaceDN w:val="0"/>
        <w:adjustRightInd w:val="0"/>
        <w:spacing w:after="0" w:line="276" w:lineRule="auto"/>
        <w:jc w:val="both"/>
        <w:rPr>
          <w:rFonts w:ascii="Calibri" w:hAnsi="Calibri" w:cs="Times-Roman"/>
          <w:lang w:val="en-US"/>
        </w:rPr>
      </w:pPr>
      <w:r w:rsidRPr="00DA0F20">
        <w:rPr>
          <w:rFonts w:ascii="Calibri" w:hAnsi="Calibri" w:cs="Times-Roman"/>
          <w:lang w:val="en-US"/>
        </w:rPr>
        <w:t xml:space="preserve">1) </w:t>
      </w:r>
      <w:r w:rsidR="00F44E68" w:rsidRPr="00DA0F20">
        <w:rPr>
          <w:rFonts w:ascii="Calibri" w:hAnsi="Calibri" w:cs="Times-Roman"/>
          <w:lang w:val="en-US"/>
        </w:rPr>
        <w:t xml:space="preserve">Special Account for Research Funds </w:t>
      </w:r>
      <w:r w:rsidRPr="00DA0F20">
        <w:rPr>
          <w:rFonts w:ascii="Calibri" w:hAnsi="Calibri" w:cs="Times-Roman"/>
          <w:lang w:val="en-US"/>
        </w:rPr>
        <w:t xml:space="preserve">of </w:t>
      </w:r>
      <w:r w:rsidR="0070243C" w:rsidRPr="00DA0F20">
        <w:rPr>
          <w:rFonts w:ascii="Calibri" w:hAnsi="Calibri" w:cs="Times-Roman"/>
          <w:lang w:val="en-US"/>
        </w:rPr>
        <w:t>Agricultural</w:t>
      </w:r>
      <w:r w:rsidRPr="00DA0F20">
        <w:rPr>
          <w:rFonts w:ascii="Calibri" w:hAnsi="Calibri" w:cs="Times-Roman"/>
          <w:lang w:val="en-US"/>
        </w:rPr>
        <w:t xml:space="preserve"> University of Athens</w:t>
      </w:r>
      <w:r w:rsidR="003E399B" w:rsidRPr="00DA0F20">
        <w:rPr>
          <w:rFonts w:ascii="Calibri" w:hAnsi="Calibri" w:cs="Times-Roman"/>
          <w:lang w:val="en-US"/>
        </w:rPr>
        <w:t xml:space="preserve"> (</w:t>
      </w:r>
      <w:r w:rsidR="00F44E68" w:rsidRPr="00DA0F20">
        <w:rPr>
          <w:rFonts w:ascii="Calibri" w:hAnsi="Calibri" w:cs="Times-Roman"/>
          <w:lang w:val="en-US"/>
        </w:rPr>
        <w:t xml:space="preserve">ELKE </w:t>
      </w:r>
      <w:r w:rsidR="003E399B" w:rsidRPr="00DA0F20">
        <w:rPr>
          <w:rFonts w:ascii="Calibri" w:hAnsi="Calibri" w:cs="Times-Roman"/>
          <w:lang w:val="en-US"/>
        </w:rPr>
        <w:t>AUA)</w:t>
      </w:r>
      <w:r w:rsidRPr="00DA0F20">
        <w:rPr>
          <w:rFonts w:ascii="Calibri" w:hAnsi="Calibri" w:cs="Times-Roman"/>
          <w:lang w:val="en-US"/>
        </w:rPr>
        <w:t xml:space="preserve">, 75 </w:t>
      </w:r>
      <w:proofErr w:type="spellStart"/>
      <w:r w:rsidRPr="00DA0F20">
        <w:rPr>
          <w:rFonts w:ascii="Calibri" w:hAnsi="Calibri" w:cs="Times-Roman"/>
          <w:lang w:val="en-US"/>
        </w:rPr>
        <w:t>Iera</w:t>
      </w:r>
      <w:proofErr w:type="spellEnd"/>
      <w:r w:rsidRPr="00DA0F20">
        <w:rPr>
          <w:rFonts w:ascii="Calibri" w:hAnsi="Calibri" w:cs="Times-Roman"/>
          <w:lang w:val="en-US"/>
        </w:rPr>
        <w:t xml:space="preserve"> </w:t>
      </w:r>
      <w:proofErr w:type="spellStart"/>
      <w:r w:rsidRPr="00DA0F20">
        <w:rPr>
          <w:rFonts w:ascii="Calibri" w:hAnsi="Calibri" w:cs="Times-Roman"/>
          <w:lang w:val="en-US"/>
        </w:rPr>
        <w:t>Odos</w:t>
      </w:r>
      <w:proofErr w:type="spellEnd"/>
      <w:r w:rsidRPr="00DA0F20">
        <w:rPr>
          <w:rFonts w:ascii="Calibri" w:hAnsi="Calibri" w:cs="Times-Roman"/>
          <w:lang w:val="en-US"/>
        </w:rPr>
        <w:t>, 11855, Athens Greece, VAT No 090042767,</w:t>
      </w:r>
      <w:r w:rsidR="0070243C" w:rsidRPr="00DA0F20">
        <w:rPr>
          <w:rFonts w:ascii="Calibri" w:hAnsi="Calibri" w:cs="Times-Roman"/>
          <w:lang w:val="en-US"/>
        </w:rPr>
        <w:t xml:space="preserve"> </w:t>
      </w:r>
      <w:r w:rsidR="00F44E68" w:rsidRPr="00DA0F20">
        <w:rPr>
          <w:rFonts w:ascii="Calibri" w:hAnsi="Calibri" w:cs="Times-Roman"/>
          <w:lang w:val="en-US"/>
        </w:rPr>
        <w:t xml:space="preserve">legally represented by </w:t>
      </w:r>
      <w:r w:rsidR="0070243C" w:rsidRPr="00DA0F20">
        <w:rPr>
          <w:rFonts w:ascii="Calibri" w:hAnsi="Calibri" w:cs="Times-Roman"/>
          <w:i/>
          <w:lang w:val="en-US"/>
        </w:rPr>
        <w:t xml:space="preserve">Mr. Stavros </w:t>
      </w:r>
      <w:proofErr w:type="spellStart"/>
      <w:r w:rsidR="0070243C" w:rsidRPr="00DA0F20">
        <w:rPr>
          <w:rFonts w:ascii="Calibri" w:hAnsi="Calibri" w:cs="Times-Roman"/>
          <w:i/>
          <w:lang w:val="en-US"/>
        </w:rPr>
        <w:t>Zografakis</w:t>
      </w:r>
      <w:proofErr w:type="spellEnd"/>
      <w:r w:rsidR="0070243C" w:rsidRPr="00DA0F20">
        <w:rPr>
          <w:rFonts w:ascii="Calibri" w:hAnsi="Calibri" w:cs="Times-Roman"/>
          <w:lang w:val="en-US"/>
        </w:rPr>
        <w:t xml:space="preserve">, </w:t>
      </w:r>
      <w:r w:rsidR="002A0B80" w:rsidRPr="00DA0F20">
        <w:rPr>
          <w:rFonts w:ascii="Calibri" w:hAnsi="Calibri" w:cs="Times-Roman"/>
          <w:lang w:val="en-US"/>
        </w:rPr>
        <w:t>President of Research Committee</w:t>
      </w:r>
      <w:r w:rsidR="003436D6" w:rsidRPr="00DA0F20">
        <w:rPr>
          <w:rFonts w:ascii="Calibri" w:hAnsi="Calibri" w:cs="Times-Roman"/>
          <w:lang w:val="en-US"/>
        </w:rPr>
        <w:t xml:space="preserve">, Deputy Rector of the Financial Affairs and Development </w:t>
      </w:r>
      <w:r w:rsidR="0070243C" w:rsidRPr="00DA0F20">
        <w:rPr>
          <w:rFonts w:ascii="Calibri" w:hAnsi="Calibri" w:cs="Times-Roman"/>
          <w:lang w:val="en-US"/>
        </w:rPr>
        <w:t xml:space="preserve">and </w:t>
      </w:r>
      <w:proofErr w:type="spellStart"/>
      <w:r w:rsidR="001645A4" w:rsidRPr="00DA0F20">
        <w:rPr>
          <w:rFonts w:ascii="Calibri" w:hAnsi="Calibri" w:cs="Times-Roman"/>
          <w:lang w:val="en-US"/>
        </w:rPr>
        <w:t>Mr</w:t>
      </w:r>
      <w:proofErr w:type="spellEnd"/>
      <w:r w:rsidR="001645A4" w:rsidRPr="00DA0F20">
        <w:rPr>
          <w:rFonts w:ascii="Calibri" w:hAnsi="Calibri" w:cs="Times-Roman"/>
          <w:lang w:val="en-US"/>
        </w:rPr>
        <w:t>/</w:t>
      </w:r>
      <w:proofErr w:type="spellStart"/>
      <w:r w:rsidR="001645A4" w:rsidRPr="00DA0F20">
        <w:rPr>
          <w:rFonts w:ascii="Calibri" w:hAnsi="Calibri" w:cs="Times-Roman"/>
          <w:lang w:val="en-US"/>
        </w:rPr>
        <w:t>Mrs</w:t>
      </w:r>
      <w:proofErr w:type="spellEnd"/>
      <w:r w:rsidR="001645A4" w:rsidRPr="00DA0F20">
        <w:rPr>
          <w:rFonts w:ascii="Calibri" w:hAnsi="Calibri" w:cs="Times-Roman"/>
          <w:lang w:val="en-US"/>
        </w:rPr>
        <w:t xml:space="preserve"> ………………………………………………………………………………..</w:t>
      </w:r>
      <w:r w:rsidR="002A0B80" w:rsidRPr="00DA0F20">
        <w:rPr>
          <w:rFonts w:ascii="Calibri" w:hAnsi="Calibri" w:cs="Times-Roman"/>
          <w:lang w:val="en-US"/>
        </w:rPr>
        <w:t>......, S</w:t>
      </w:r>
      <w:r w:rsidR="003436D6" w:rsidRPr="00DA0F20">
        <w:rPr>
          <w:rFonts w:ascii="Calibri" w:hAnsi="Calibri" w:cs="Times-Roman"/>
          <w:lang w:val="en-US"/>
        </w:rPr>
        <w:t>cientific Coordinator of the P</w:t>
      </w:r>
      <w:r w:rsidR="002A0B80" w:rsidRPr="00DA0F20">
        <w:rPr>
          <w:rFonts w:ascii="Calibri" w:hAnsi="Calibri" w:cs="Times-Roman"/>
          <w:lang w:val="en-US"/>
        </w:rPr>
        <w:t>roject</w:t>
      </w:r>
      <w:r w:rsidR="001645A4" w:rsidRPr="00DA0F20">
        <w:rPr>
          <w:rFonts w:ascii="Calibri" w:hAnsi="Calibri" w:cs="Times-Roman"/>
          <w:lang w:val="en-US"/>
        </w:rPr>
        <w:t xml:space="preserve"> …………………………………………………………………………………………………………………………………………………………………………………………………………………………………………………………………………</w:t>
      </w:r>
    </w:p>
    <w:p w:rsidR="00FC6227" w:rsidRPr="00DA0F20" w:rsidRDefault="00FC6227" w:rsidP="00AE1852">
      <w:pPr>
        <w:autoSpaceDE w:val="0"/>
        <w:autoSpaceDN w:val="0"/>
        <w:adjustRightInd w:val="0"/>
        <w:spacing w:after="0" w:line="276" w:lineRule="auto"/>
        <w:rPr>
          <w:rFonts w:ascii="Calibri" w:hAnsi="Calibri" w:cs="Times-Roman"/>
          <w:lang w:val="en-US"/>
        </w:rPr>
      </w:pPr>
      <w:proofErr w:type="gramStart"/>
      <w:r w:rsidRPr="00DA0F20">
        <w:rPr>
          <w:rFonts w:ascii="Calibri" w:hAnsi="Calibri" w:cs="Times-Roman"/>
          <w:lang w:val="en-US"/>
        </w:rPr>
        <w:t>and</w:t>
      </w:r>
      <w:proofErr w:type="gramEnd"/>
    </w:p>
    <w:p w:rsidR="003436D6" w:rsidRPr="00DA0F20" w:rsidRDefault="004861B7" w:rsidP="00AE1852">
      <w:pPr>
        <w:autoSpaceDE w:val="0"/>
        <w:autoSpaceDN w:val="0"/>
        <w:adjustRightInd w:val="0"/>
        <w:spacing w:after="0" w:line="276" w:lineRule="auto"/>
        <w:jc w:val="both"/>
        <w:rPr>
          <w:rFonts w:ascii="Calibri" w:hAnsi="Calibri" w:cs="Times-Roman"/>
          <w:lang w:val="en-US"/>
        </w:rPr>
      </w:pPr>
      <w:r w:rsidRPr="00DA0F20">
        <w:rPr>
          <w:rFonts w:ascii="Calibri" w:hAnsi="Calibri" w:cs="Times-Roman"/>
          <w:lang w:val="en-US"/>
        </w:rPr>
        <w:t xml:space="preserve">2) the “Contractor” </w:t>
      </w:r>
      <w:proofErr w:type="spellStart"/>
      <w:r w:rsidR="003E399B" w:rsidRPr="00DA0F20">
        <w:rPr>
          <w:rFonts w:ascii="Calibri" w:hAnsi="Calibri" w:cs="Times-Roman"/>
          <w:lang w:val="en-US"/>
        </w:rPr>
        <w:t>Mr</w:t>
      </w:r>
      <w:proofErr w:type="spellEnd"/>
      <w:r w:rsidR="003E399B" w:rsidRPr="00DA0F20">
        <w:rPr>
          <w:rFonts w:ascii="Calibri" w:hAnsi="Calibri" w:cs="Times-Roman"/>
          <w:lang w:val="en-US"/>
        </w:rPr>
        <w:t>/</w:t>
      </w:r>
      <w:proofErr w:type="spellStart"/>
      <w:r w:rsidR="003E399B" w:rsidRPr="00DA0F20">
        <w:rPr>
          <w:rFonts w:ascii="Calibri" w:hAnsi="Calibri" w:cs="Times-Roman"/>
          <w:lang w:val="en-US"/>
        </w:rPr>
        <w:t>Mrs</w:t>
      </w:r>
      <w:proofErr w:type="spellEnd"/>
      <w:r w:rsidR="003E399B" w:rsidRPr="00DA0F20">
        <w:rPr>
          <w:rFonts w:ascii="Calibri" w:hAnsi="Calibri" w:cs="Times-Roman"/>
          <w:lang w:val="en-US"/>
        </w:rPr>
        <w:t xml:space="preserve"> ……………………………………………………………., legal representative of </w:t>
      </w:r>
      <w:r w:rsidR="001645A4" w:rsidRPr="00DA0F20">
        <w:rPr>
          <w:rFonts w:ascii="Calibri" w:hAnsi="Calibri" w:cs="Times-Roman"/>
          <w:i/>
          <w:lang w:val="en-US"/>
        </w:rPr>
        <w:t>(</w:t>
      </w:r>
      <w:r w:rsidRPr="00DA0F20">
        <w:rPr>
          <w:rFonts w:ascii="Calibri" w:hAnsi="Calibri" w:cs="Times-Roman"/>
          <w:i/>
          <w:lang w:val="en-US"/>
        </w:rPr>
        <w:t>official name and legal form of company</w:t>
      </w:r>
      <w:r w:rsidR="001645A4" w:rsidRPr="00DA0F20">
        <w:rPr>
          <w:rFonts w:ascii="Calibri" w:hAnsi="Calibri" w:cs="Times-Roman"/>
          <w:i/>
          <w:lang w:val="en-US"/>
        </w:rPr>
        <w:t>)</w:t>
      </w:r>
      <w:r w:rsidR="002A0B80" w:rsidRPr="00DA0F20">
        <w:rPr>
          <w:rFonts w:ascii="Calibri" w:hAnsi="Calibri" w:cs="Times-Roman"/>
          <w:lang w:val="en-US"/>
        </w:rPr>
        <w:t>...........................</w:t>
      </w:r>
      <w:r w:rsidRPr="00DA0F20">
        <w:rPr>
          <w:rFonts w:ascii="Calibri" w:hAnsi="Calibri" w:cs="Times-Roman"/>
          <w:lang w:val="en-US"/>
        </w:rPr>
        <w:t>.....</w:t>
      </w:r>
      <w:r w:rsidR="002A0B80" w:rsidRPr="00DA0F20">
        <w:rPr>
          <w:rFonts w:ascii="Calibri" w:hAnsi="Calibri" w:cs="Times-Roman"/>
          <w:lang w:val="en-US"/>
        </w:rPr>
        <w:t>...</w:t>
      </w:r>
      <w:r w:rsidR="003436D6" w:rsidRPr="00DA0F20">
        <w:rPr>
          <w:rFonts w:ascii="Calibri" w:hAnsi="Calibri" w:cs="Times-Roman"/>
          <w:lang w:val="en-US"/>
        </w:rPr>
        <w:t>,</w:t>
      </w:r>
      <w:r w:rsidRPr="00DA0F20">
        <w:rPr>
          <w:rFonts w:ascii="Calibri" w:hAnsi="Calibri" w:cs="Times-Roman"/>
          <w:lang w:val="en-US"/>
        </w:rPr>
        <w:t xml:space="preserve"> </w:t>
      </w:r>
      <w:r w:rsidR="003E399B" w:rsidRPr="00DA0F20">
        <w:rPr>
          <w:rFonts w:ascii="Calibri" w:hAnsi="Calibri" w:cs="Times-Roman"/>
          <w:i/>
          <w:lang w:val="en-US"/>
        </w:rPr>
        <w:t>(</w:t>
      </w:r>
      <w:r w:rsidRPr="00DA0F20">
        <w:rPr>
          <w:rFonts w:ascii="Calibri" w:hAnsi="Calibri" w:cs="Times-Roman"/>
          <w:i/>
          <w:lang w:val="en-US"/>
        </w:rPr>
        <w:t>f</w:t>
      </w:r>
      <w:r w:rsidR="00FC6227" w:rsidRPr="00DA0F20">
        <w:rPr>
          <w:rFonts w:ascii="Calibri" w:hAnsi="Calibri" w:cs="Times-Roman"/>
          <w:i/>
          <w:lang w:val="en-US"/>
        </w:rPr>
        <w:t xml:space="preserve">ull </w:t>
      </w:r>
      <w:r w:rsidRPr="00DA0F20">
        <w:rPr>
          <w:rFonts w:ascii="Calibri" w:hAnsi="Calibri" w:cs="Times-Roman"/>
          <w:i/>
          <w:lang w:val="en-US"/>
        </w:rPr>
        <w:t>a</w:t>
      </w:r>
      <w:r w:rsidR="003436D6" w:rsidRPr="00DA0F20">
        <w:rPr>
          <w:rFonts w:ascii="Calibri" w:hAnsi="Calibri" w:cs="Times-Roman"/>
          <w:i/>
          <w:lang w:val="en-US"/>
        </w:rPr>
        <w:t>ddress</w:t>
      </w:r>
      <w:r w:rsidR="003E399B" w:rsidRPr="00DA0F20">
        <w:rPr>
          <w:rFonts w:ascii="Calibri" w:hAnsi="Calibri" w:cs="Times-Roman"/>
          <w:i/>
          <w:lang w:val="en-US"/>
        </w:rPr>
        <w:t>)</w:t>
      </w:r>
      <w:r w:rsidR="003436D6" w:rsidRPr="00DA0F20">
        <w:rPr>
          <w:rFonts w:ascii="Calibri" w:hAnsi="Calibri" w:cs="Times-Roman"/>
          <w:lang w:val="en-US"/>
        </w:rPr>
        <w:t xml:space="preserve"> ………………………………</w:t>
      </w:r>
      <w:r w:rsidR="003E399B" w:rsidRPr="00DA0F20">
        <w:rPr>
          <w:rFonts w:ascii="Calibri" w:hAnsi="Calibri" w:cs="Times-Roman"/>
          <w:lang w:val="en-US"/>
        </w:rPr>
        <w:t>………………………………………………………</w:t>
      </w:r>
      <w:r w:rsidR="003436D6" w:rsidRPr="00DA0F20">
        <w:rPr>
          <w:rFonts w:ascii="Calibri" w:hAnsi="Calibri" w:cs="Times-Roman"/>
          <w:lang w:val="en-US"/>
        </w:rPr>
        <w:t>…</w:t>
      </w:r>
      <w:r w:rsidRPr="00DA0F20">
        <w:rPr>
          <w:rFonts w:ascii="Calibri" w:hAnsi="Calibri" w:cs="Times-Roman"/>
          <w:lang w:val="en-US"/>
        </w:rPr>
        <w:t>, with</w:t>
      </w:r>
      <w:r w:rsidR="003436D6" w:rsidRPr="00DA0F20">
        <w:rPr>
          <w:rFonts w:ascii="Calibri" w:hAnsi="Calibri" w:cs="Times-Roman"/>
          <w:lang w:val="en-US"/>
        </w:rPr>
        <w:t xml:space="preserve"> VAT No ………………………………………</w:t>
      </w:r>
      <w:r w:rsidRPr="00DA0F20">
        <w:rPr>
          <w:rFonts w:ascii="Calibri" w:hAnsi="Calibri" w:cs="Times-Roman"/>
          <w:lang w:val="en-US"/>
        </w:rPr>
        <w:t>…………</w:t>
      </w:r>
    </w:p>
    <w:p w:rsidR="00546FC1" w:rsidRPr="00DA0F20" w:rsidRDefault="00546FC1" w:rsidP="00AE1852">
      <w:pPr>
        <w:spacing w:after="120" w:line="276" w:lineRule="auto"/>
        <w:jc w:val="both"/>
        <w:rPr>
          <w:rFonts w:ascii="Calibri" w:eastAsia="Times New Roman" w:hAnsi="Calibri" w:cs="Times New Roman"/>
          <w:lang w:val="en-GB" w:eastAsia="el-GR"/>
        </w:rPr>
      </w:pPr>
      <w:r w:rsidRPr="00DA0F20">
        <w:rPr>
          <w:rFonts w:ascii="Calibri" w:eastAsia="Times New Roman" w:hAnsi="Calibri" w:cs="Times New Roman"/>
          <w:lang w:val="en-GB" w:eastAsia="el-GR"/>
        </w:rPr>
        <w:t>Having taken into consideration:</w:t>
      </w:r>
    </w:p>
    <w:p w:rsidR="003E399B" w:rsidRPr="00DA0F20" w:rsidRDefault="003E399B" w:rsidP="00AE1852">
      <w:pPr>
        <w:autoSpaceDE w:val="0"/>
        <w:autoSpaceDN w:val="0"/>
        <w:adjustRightInd w:val="0"/>
        <w:spacing w:after="0" w:line="276" w:lineRule="auto"/>
        <w:jc w:val="both"/>
        <w:rPr>
          <w:rFonts w:ascii="Calibri" w:hAnsi="Calibri" w:cs="Times-Roman"/>
          <w:lang w:val="en-US"/>
        </w:rPr>
      </w:pPr>
      <w:r w:rsidRPr="00DA0F20">
        <w:rPr>
          <w:rFonts w:ascii="Calibri" w:hAnsi="Calibri" w:cs="Times-Roman"/>
          <w:lang w:val="en-US"/>
        </w:rPr>
        <w:t>- The Research Committee of AUA has accepted the Contractor’s offer (……../….-….-....)</w:t>
      </w:r>
    </w:p>
    <w:p w:rsidR="00EB0466" w:rsidRPr="00DA0F20" w:rsidRDefault="00546FC1" w:rsidP="00AE1852">
      <w:pPr>
        <w:autoSpaceDE w:val="0"/>
        <w:autoSpaceDN w:val="0"/>
        <w:adjustRightInd w:val="0"/>
        <w:spacing w:after="0" w:line="276" w:lineRule="auto"/>
        <w:jc w:val="both"/>
        <w:rPr>
          <w:rFonts w:ascii="Calibri" w:hAnsi="Calibri" w:cs="Times-Roman"/>
          <w:lang w:val="en-US"/>
        </w:rPr>
      </w:pPr>
      <w:r w:rsidRPr="00DA0F20">
        <w:rPr>
          <w:rFonts w:ascii="Calibri" w:hAnsi="Calibri" w:cs="Times-Roman"/>
          <w:lang w:val="en-US"/>
        </w:rPr>
        <w:t>- I</w:t>
      </w:r>
      <w:r w:rsidR="00EB0466" w:rsidRPr="00DA0F20">
        <w:rPr>
          <w:rFonts w:ascii="Calibri" w:hAnsi="Calibri" w:cs="Times-Roman"/>
          <w:lang w:val="en-US"/>
        </w:rPr>
        <w:t>n the performance of Contract, confidentiality, avoidance of conflicts of interest with regards to intellectual property rights and timeliness are of essence</w:t>
      </w:r>
      <w:r w:rsidR="00C12153" w:rsidRPr="00DA0F20">
        <w:rPr>
          <w:rFonts w:ascii="Calibri" w:hAnsi="Calibri" w:cs="Times-Roman"/>
          <w:lang w:val="en-US"/>
        </w:rPr>
        <w:t>.</w:t>
      </w:r>
    </w:p>
    <w:p w:rsidR="00546FC1" w:rsidRPr="00DA0F20" w:rsidRDefault="00546FC1" w:rsidP="00AE1852">
      <w:pPr>
        <w:spacing w:line="276" w:lineRule="auto"/>
        <w:jc w:val="both"/>
        <w:rPr>
          <w:rFonts w:ascii="Calibri" w:hAnsi="Calibri"/>
          <w:lang w:val="en-GB"/>
        </w:rPr>
      </w:pPr>
      <w:r w:rsidRPr="00DA0F20">
        <w:rPr>
          <w:rFonts w:ascii="Calibri" w:hAnsi="Calibri"/>
          <w:lang w:val="en-GB"/>
        </w:rPr>
        <w:t xml:space="preserve">- The provisions of the Common Ministerial Decree 679/22.08.1996 “Regarding the establishment of Special Accounts for the Exploitation of Funds intended for the performance of research projects by the Universities of the country” (OFFICIAL GOVERNMENT GAZETTE 826/10.09.1996),  </w:t>
      </w:r>
    </w:p>
    <w:p w:rsidR="00C12153" w:rsidRPr="00DA0F20" w:rsidRDefault="00C12153" w:rsidP="00AE1852">
      <w:pPr>
        <w:autoSpaceDE w:val="0"/>
        <w:autoSpaceDN w:val="0"/>
        <w:adjustRightInd w:val="0"/>
        <w:spacing w:before="240" w:line="276" w:lineRule="auto"/>
        <w:rPr>
          <w:rFonts w:ascii="Calibri" w:hAnsi="Calibri" w:cs="Times-Roman"/>
          <w:lang w:val="en-US"/>
        </w:rPr>
      </w:pPr>
      <w:r w:rsidRPr="00DA0F20">
        <w:rPr>
          <w:rFonts w:ascii="Calibri" w:hAnsi="Calibri" w:cs="Times-Roman"/>
          <w:lang w:val="en-US"/>
        </w:rPr>
        <w:t>THE PARTIES HAVE AGREED AS FOLLOWS:</w:t>
      </w:r>
    </w:p>
    <w:p w:rsidR="00501782" w:rsidRPr="00DA0F20" w:rsidRDefault="00C12153" w:rsidP="00AE1852">
      <w:pPr>
        <w:pStyle w:val="ListParagraph"/>
        <w:numPr>
          <w:ilvl w:val="0"/>
          <w:numId w:val="2"/>
        </w:numPr>
        <w:autoSpaceDE w:val="0"/>
        <w:autoSpaceDN w:val="0"/>
        <w:adjustRightInd w:val="0"/>
        <w:spacing w:after="0" w:line="276" w:lineRule="auto"/>
        <w:ind w:left="182" w:hanging="182"/>
        <w:jc w:val="both"/>
        <w:rPr>
          <w:rFonts w:ascii="Calibri" w:hAnsi="Calibri" w:cs="Times-Roman"/>
          <w:lang w:val="en-US"/>
        </w:rPr>
      </w:pPr>
      <w:r w:rsidRPr="00DA0F20">
        <w:rPr>
          <w:rFonts w:ascii="Calibri" w:hAnsi="Calibri" w:cs="Times-Roman"/>
          <w:lang w:val="en-US"/>
        </w:rPr>
        <w:t>The Contractor shall provide the following services (“Services”)</w:t>
      </w:r>
      <w:r w:rsidR="00A4022B" w:rsidRPr="00DA0F20">
        <w:rPr>
          <w:rFonts w:ascii="Calibri" w:hAnsi="Calibri" w:cs="Times-Roman"/>
          <w:lang w:val="en-US"/>
        </w:rPr>
        <w:t>/</w:t>
      </w:r>
      <w:r w:rsidRPr="00DA0F20">
        <w:rPr>
          <w:rFonts w:ascii="Calibri" w:hAnsi="Calibri" w:cs="Times-Roman"/>
          <w:lang w:val="en-US"/>
        </w:rPr>
        <w:t xml:space="preserve"> </w:t>
      </w:r>
      <w:r w:rsidR="00A4022B" w:rsidRPr="00DA0F20">
        <w:rPr>
          <w:rFonts w:ascii="Calibri" w:hAnsi="Calibri" w:cs="Times-Roman"/>
          <w:lang w:val="en-US"/>
        </w:rPr>
        <w:t xml:space="preserve">supply (“Supply”) </w:t>
      </w:r>
      <w:r w:rsidRPr="00DA0F20">
        <w:rPr>
          <w:rFonts w:ascii="Calibri" w:hAnsi="Calibri" w:cs="Times-Roman"/>
          <w:lang w:val="en-US"/>
        </w:rPr>
        <w:t>…………………………………………………………………………………………………………………………………………</w:t>
      </w:r>
      <w:r w:rsidR="00501782" w:rsidRPr="00DA0F20">
        <w:rPr>
          <w:rFonts w:ascii="Calibri" w:hAnsi="Calibri" w:cs="Times-Roman"/>
          <w:lang w:val="en-US"/>
        </w:rPr>
        <w:t>.</w:t>
      </w:r>
      <w:r w:rsidRPr="00DA0F20">
        <w:rPr>
          <w:rFonts w:ascii="Calibri" w:hAnsi="Calibri" w:cs="Times-Roman"/>
          <w:lang w:val="en-US"/>
        </w:rPr>
        <w:t>………………………………………………………………………………………………………………………………………………</w:t>
      </w:r>
      <w:r w:rsidR="00501782" w:rsidRPr="00DA0F20">
        <w:rPr>
          <w:rFonts w:ascii="Calibri" w:hAnsi="Calibri" w:cs="Times-Roman"/>
          <w:lang w:val="en-US"/>
        </w:rPr>
        <w:t xml:space="preserve">. for the </w:t>
      </w:r>
      <w:r w:rsidR="00F92A8A" w:rsidRPr="00DA0F20">
        <w:rPr>
          <w:rFonts w:ascii="Calibri" w:hAnsi="Calibri" w:cs="Times-Roman"/>
          <w:lang w:val="en-US"/>
        </w:rPr>
        <w:t xml:space="preserve">purposes </w:t>
      </w:r>
      <w:r w:rsidR="00501782" w:rsidRPr="00DA0F20">
        <w:rPr>
          <w:rFonts w:ascii="Calibri" w:hAnsi="Calibri" w:cs="Times-Roman"/>
          <w:lang w:val="en-US"/>
        </w:rPr>
        <w:t>of the project ………………………………………………… …………………………………………………………………………………………………………………………………………….</w:t>
      </w:r>
      <w:r w:rsidRPr="00DA0F20">
        <w:rPr>
          <w:rFonts w:ascii="Calibri" w:hAnsi="Calibri" w:cs="Times-Roman"/>
          <w:lang w:val="en-US"/>
        </w:rPr>
        <w:t xml:space="preserve"> </w:t>
      </w:r>
    </w:p>
    <w:p w:rsidR="00A52282" w:rsidRPr="00DA0F20" w:rsidRDefault="00A52282" w:rsidP="00AE1852">
      <w:pPr>
        <w:pStyle w:val="ListParagraph"/>
        <w:numPr>
          <w:ilvl w:val="0"/>
          <w:numId w:val="2"/>
        </w:numPr>
        <w:autoSpaceDE w:val="0"/>
        <w:autoSpaceDN w:val="0"/>
        <w:adjustRightInd w:val="0"/>
        <w:spacing w:after="0" w:line="276" w:lineRule="auto"/>
        <w:ind w:left="182" w:hanging="182"/>
        <w:jc w:val="both"/>
        <w:rPr>
          <w:rFonts w:ascii="Calibri" w:hAnsi="Calibri" w:cs="Times-Roman"/>
          <w:lang w:val="en-US"/>
        </w:rPr>
      </w:pPr>
      <w:r w:rsidRPr="00DA0F20">
        <w:rPr>
          <w:rFonts w:ascii="Calibri" w:hAnsi="Calibri" w:cs="Times-Roman"/>
          <w:lang w:val="en-US"/>
        </w:rPr>
        <w:t xml:space="preserve">The </w:t>
      </w:r>
      <w:r w:rsidR="00F92A8A" w:rsidRPr="00DA0F20">
        <w:rPr>
          <w:rFonts w:ascii="Calibri" w:hAnsi="Calibri" w:cs="Times-Roman"/>
          <w:lang w:val="en-US"/>
        </w:rPr>
        <w:t>m</w:t>
      </w:r>
      <w:r w:rsidRPr="00DA0F20">
        <w:rPr>
          <w:rFonts w:ascii="Calibri" w:hAnsi="Calibri" w:cs="Times-Roman"/>
          <w:lang w:val="en-US"/>
        </w:rPr>
        <w:t xml:space="preserve">onitoring and </w:t>
      </w:r>
      <w:r w:rsidR="00F92A8A" w:rsidRPr="00DA0F20">
        <w:rPr>
          <w:rFonts w:ascii="Calibri" w:hAnsi="Calibri" w:cs="Times-Roman"/>
          <w:lang w:val="en-US"/>
        </w:rPr>
        <w:t>c</w:t>
      </w:r>
      <w:r w:rsidRPr="00DA0F20">
        <w:rPr>
          <w:rFonts w:ascii="Calibri" w:hAnsi="Calibri" w:cs="Times-Roman"/>
          <w:lang w:val="en-US"/>
        </w:rPr>
        <w:t xml:space="preserve">ontrol </w:t>
      </w:r>
      <w:r w:rsidR="00F92A8A" w:rsidRPr="00DA0F20">
        <w:rPr>
          <w:rFonts w:ascii="Calibri" w:hAnsi="Calibri" w:cs="Times-Roman"/>
          <w:lang w:val="en-US"/>
        </w:rPr>
        <w:t xml:space="preserve">activities will be provided by the Scientific Coordinator of the Project </w:t>
      </w:r>
      <w:proofErr w:type="spellStart"/>
      <w:r w:rsidR="00F92A8A" w:rsidRPr="00DA0F20">
        <w:rPr>
          <w:rFonts w:ascii="Calibri" w:hAnsi="Calibri" w:cs="Times-Roman"/>
          <w:lang w:val="en-US"/>
        </w:rPr>
        <w:t>Mr</w:t>
      </w:r>
      <w:proofErr w:type="spellEnd"/>
      <w:r w:rsidR="00F92A8A" w:rsidRPr="00DA0F20">
        <w:rPr>
          <w:rFonts w:ascii="Calibri" w:hAnsi="Calibri" w:cs="Times-Roman"/>
          <w:lang w:val="en-US"/>
        </w:rPr>
        <w:t>/</w:t>
      </w:r>
      <w:proofErr w:type="spellStart"/>
      <w:r w:rsidR="00F92A8A" w:rsidRPr="00DA0F20">
        <w:rPr>
          <w:rFonts w:ascii="Calibri" w:hAnsi="Calibri" w:cs="Times-Roman"/>
          <w:lang w:val="en-US"/>
        </w:rPr>
        <w:t>Mrs</w:t>
      </w:r>
      <w:proofErr w:type="spellEnd"/>
      <w:r w:rsidR="00F92A8A" w:rsidRPr="00DA0F20">
        <w:rPr>
          <w:rFonts w:ascii="Calibri" w:hAnsi="Calibri" w:cs="Times-Roman"/>
          <w:lang w:val="en-US"/>
        </w:rPr>
        <w:t xml:space="preserve"> ……………………………………………………………………………………………………………………</w:t>
      </w:r>
    </w:p>
    <w:p w:rsidR="00B25F55" w:rsidRPr="00DA0F20" w:rsidRDefault="00B25F55" w:rsidP="00AE1852">
      <w:pPr>
        <w:pStyle w:val="ListParagraph"/>
        <w:numPr>
          <w:ilvl w:val="0"/>
          <w:numId w:val="2"/>
        </w:numPr>
        <w:autoSpaceDE w:val="0"/>
        <w:autoSpaceDN w:val="0"/>
        <w:adjustRightInd w:val="0"/>
        <w:spacing w:after="0" w:line="276" w:lineRule="auto"/>
        <w:ind w:left="182" w:hanging="182"/>
        <w:jc w:val="both"/>
        <w:rPr>
          <w:rFonts w:ascii="Calibri" w:hAnsi="Calibri"/>
          <w:lang w:val="en-GB"/>
        </w:rPr>
      </w:pPr>
      <w:r w:rsidRPr="00DA0F20">
        <w:rPr>
          <w:rFonts w:ascii="Calibri" w:hAnsi="Calibri"/>
          <w:lang w:val="en-GB"/>
        </w:rPr>
        <w:t>The total amount of the supply/services is fixed at ……………………..€ (</w:t>
      </w:r>
      <w:r w:rsidRPr="00DA0F20">
        <w:rPr>
          <w:rFonts w:ascii="Calibri" w:hAnsi="Calibri" w:cs="Times-Roman"/>
          <w:lang w:val="en-US"/>
        </w:rPr>
        <w:t>included VAT cost</w:t>
      </w:r>
      <w:r w:rsidRPr="00DA0F20">
        <w:rPr>
          <w:rFonts w:ascii="Calibri" w:hAnsi="Calibri"/>
          <w:lang w:val="en-GB"/>
        </w:rPr>
        <w:t xml:space="preserve">) and is not subject to revision.  </w:t>
      </w:r>
      <w:r w:rsidRPr="00DA0F20">
        <w:rPr>
          <w:rFonts w:ascii="Calibri" w:hAnsi="Calibri" w:cs="Times"/>
          <w:lang w:val="en-US"/>
        </w:rPr>
        <w:t>The amounts which are due will be paid in the following manner:</w:t>
      </w:r>
    </w:p>
    <w:p w:rsidR="00A4022B" w:rsidRPr="00DA0F20" w:rsidRDefault="00B25F55" w:rsidP="00A4022B">
      <w:pPr>
        <w:pStyle w:val="ListParagraph"/>
        <w:autoSpaceDE w:val="0"/>
        <w:autoSpaceDN w:val="0"/>
        <w:adjustRightInd w:val="0"/>
        <w:spacing w:after="0" w:line="276" w:lineRule="auto"/>
        <w:ind w:left="182"/>
        <w:jc w:val="both"/>
        <w:rPr>
          <w:rFonts w:ascii="Calibri" w:hAnsi="Calibri" w:cs="Times"/>
          <w:lang w:val="en-US"/>
        </w:rPr>
      </w:pPr>
      <w:r w:rsidRPr="00DA0F20">
        <w:rPr>
          <w:rFonts w:ascii="Calibri" w:hAnsi="Calibri" w:cs="Times"/>
          <w:lang w:val="en-US"/>
        </w:rPr>
        <w:t xml:space="preserve">……......... % </w:t>
      </w:r>
      <w:r w:rsidRPr="00DA0F20">
        <w:rPr>
          <w:rFonts w:ascii="Calibri" w:eastAsia="Times New Roman" w:hAnsi="Calibri" w:cs="Times"/>
          <w:lang w:val="en-US"/>
        </w:rPr>
        <w:t xml:space="preserve">of the total amount, that is …………………. € </w:t>
      </w:r>
      <w:r w:rsidRPr="00DA0F20">
        <w:rPr>
          <w:rFonts w:ascii="Calibri" w:hAnsi="Calibri" w:cs="Times"/>
          <w:lang w:val="en-US"/>
        </w:rPr>
        <w:t>at the countersigning of this contract, for advance payment</w:t>
      </w:r>
    </w:p>
    <w:p w:rsidR="00B25F55" w:rsidRPr="00DA0F20" w:rsidRDefault="00A4022B" w:rsidP="00A4022B">
      <w:pPr>
        <w:pStyle w:val="ListParagraph"/>
        <w:autoSpaceDE w:val="0"/>
        <w:autoSpaceDN w:val="0"/>
        <w:adjustRightInd w:val="0"/>
        <w:spacing w:after="0" w:line="276" w:lineRule="auto"/>
        <w:ind w:left="182"/>
        <w:jc w:val="both"/>
        <w:rPr>
          <w:rFonts w:ascii="Calibri" w:hAnsi="Calibri" w:cs="Times"/>
          <w:lang w:val="en-US"/>
        </w:rPr>
      </w:pPr>
      <w:proofErr w:type="gramStart"/>
      <w:r w:rsidRPr="00DA0F20">
        <w:rPr>
          <w:rFonts w:ascii="Calibri" w:hAnsi="Calibri" w:cs="Times"/>
          <w:lang w:val="en-US"/>
        </w:rPr>
        <w:t>……..</w:t>
      </w:r>
      <w:r w:rsidR="00B25F55" w:rsidRPr="00DA0F20">
        <w:rPr>
          <w:rFonts w:ascii="Calibri" w:hAnsi="Calibri" w:cs="Times"/>
          <w:lang w:val="en-US"/>
        </w:rPr>
        <w:t xml:space="preserve">.……. % </w:t>
      </w:r>
      <w:r w:rsidR="00B25F55" w:rsidRPr="00DA0F20">
        <w:rPr>
          <w:rFonts w:ascii="Calibri" w:eastAsia="Times New Roman" w:hAnsi="Calibri" w:cs="Times"/>
          <w:lang w:val="en-US"/>
        </w:rPr>
        <w:t>of the total amount</w:t>
      </w:r>
      <w:r w:rsidR="00B25F55" w:rsidRPr="00DA0F20">
        <w:rPr>
          <w:rFonts w:ascii="Calibri" w:hAnsi="Calibri" w:cs="Times"/>
          <w:lang w:val="en-US"/>
        </w:rPr>
        <w:t xml:space="preserve"> </w:t>
      </w:r>
      <w:r w:rsidR="00B25F55" w:rsidRPr="00DA0F20">
        <w:rPr>
          <w:rFonts w:ascii="Calibri" w:eastAsia="Times New Roman" w:hAnsi="Calibri" w:cs="Times"/>
          <w:lang w:val="en-US"/>
        </w:rPr>
        <w:t xml:space="preserve">that is …………………. €, </w:t>
      </w:r>
      <w:r w:rsidR="00B25F55" w:rsidRPr="00DA0F20">
        <w:rPr>
          <w:rFonts w:ascii="Calibri" w:hAnsi="Calibri" w:cs="Times"/>
          <w:lang w:val="en-US"/>
        </w:rPr>
        <w:t>upon issuance of the product.</w:t>
      </w:r>
      <w:proofErr w:type="gramEnd"/>
    </w:p>
    <w:p w:rsidR="00A4022B" w:rsidRPr="00DA0F20" w:rsidRDefault="00A4022B" w:rsidP="00A4022B">
      <w:pPr>
        <w:pStyle w:val="ListParagraph"/>
        <w:numPr>
          <w:ilvl w:val="0"/>
          <w:numId w:val="2"/>
        </w:numPr>
        <w:autoSpaceDE w:val="0"/>
        <w:autoSpaceDN w:val="0"/>
        <w:adjustRightInd w:val="0"/>
        <w:spacing w:after="0" w:line="276" w:lineRule="auto"/>
        <w:ind w:left="182" w:hanging="182"/>
        <w:jc w:val="both"/>
        <w:rPr>
          <w:rFonts w:ascii="Calibri" w:hAnsi="Calibri"/>
          <w:lang w:val="en-GB"/>
        </w:rPr>
      </w:pPr>
      <w:r w:rsidRPr="00DA0F20">
        <w:rPr>
          <w:rFonts w:ascii="Calibri" w:hAnsi="Calibri"/>
          <w:lang w:val="en-GB"/>
        </w:rPr>
        <w:t>The work duration is ……………………………… (….) months, commencing on the date of signature of the present contract.</w:t>
      </w:r>
    </w:p>
    <w:p w:rsidR="00B25F55" w:rsidRPr="00DA0F20" w:rsidRDefault="00B25F55" w:rsidP="00AE1852">
      <w:pPr>
        <w:pStyle w:val="ListParagraph"/>
        <w:numPr>
          <w:ilvl w:val="0"/>
          <w:numId w:val="2"/>
        </w:numPr>
        <w:autoSpaceDE w:val="0"/>
        <w:autoSpaceDN w:val="0"/>
        <w:adjustRightInd w:val="0"/>
        <w:spacing w:after="0" w:line="276" w:lineRule="auto"/>
        <w:ind w:left="182" w:hanging="182"/>
        <w:jc w:val="both"/>
        <w:rPr>
          <w:rFonts w:ascii="Calibri" w:hAnsi="Calibri"/>
          <w:lang w:val="en-GB"/>
        </w:rPr>
      </w:pPr>
      <w:r w:rsidRPr="00DA0F20">
        <w:rPr>
          <w:rFonts w:ascii="Calibri" w:hAnsi="Calibri"/>
          <w:lang w:val="en-GB"/>
        </w:rPr>
        <w:lastRenderedPageBreak/>
        <w:t>The supplier warrants that the products shall conform to the technical and quality standard and shall be safe, of good quality and free from any defect.</w:t>
      </w:r>
    </w:p>
    <w:p w:rsidR="00B25F55" w:rsidRPr="00DA0F20" w:rsidRDefault="00B25F55" w:rsidP="00AE1852">
      <w:pPr>
        <w:pStyle w:val="ListParagraph"/>
        <w:numPr>
          <w:ilvl w:val="0"/>
          <w:numId w:val="2"/>
        </w:numPr>
        <w:autoSpaceDE w:val="0"/>
        <w:autoSpaceDN w:val="0"/>
        <w:adjustRightInd w:val="0"/>
        <w:spacing w:after="0" w:line="276" w:lineRule="auto"/>
        <w:ind w:left="182" w:hanging="182"/>
        <w:jc w:val="both"/>
        <w:rPr>
          <w:rFonts w:ascii="Calibri" w:hAnsi="Calibri" w:cs="Times"/>
          <w:lang w:val="en-US"/>
        </w:rPr>
      </w:pPr>
      <w:r w:rsidRPr="00DA0F20">
        <w:rPr>
          <w:rFonts w:ascii="Calibri" w:hAnsi="Calibri" w:cs="Times"/>
          <w:lang w:val="en-US"/>
        </w:rPr>
        <w:t>The deadline for the warranty period is set for (………….) months from the date of the supply. During the warranty period, excluding the current maintenance, all the repairs resulting from faulty equipment will be at the supplier’s expenses, including the supply of replacement parts and the overhead costs. The supplier is to guarantee an after-sales service to ensure the maintenance service as well as the fast and regular supply of spare parts.</w:t>
      </w:r>
    </w:p>
    <w:p w:rsidR="00AE1852" w:rsidRPr="00DA0F20" w:rsidRDefault="00AE1852" w:rsidP="00AE1852">
      <w:pPr>
        <w:pStyle w:val="ListParagraph"/>
        <w:numPr>
          <w:ilvl w:val="0"/>
          <w:numId w:val="2"/>
        </w:numPr>
        <w:autoSpaceDE w:val="0"/>
        <w:autoSpaceDN w:val="0"/>
        <w:adjustRightInd w:val="0"/>
        <w:spacing w:after="0" w:line="276" w:lineRule="auto"/>
        <w:ind w:left="182" w:hanging="182"/>
        <w:jc w:val="both"/>
        <w:rPr>
          <w:rFonts w:ascii="Calibri" w:hAnsi="Calibri"/>
          <w:color w:val="212121"/>
          <w:lang w:val="en-US"/>
        </w:rPr>
      </w:pPr>
      <w:r w:rsidRPr="00DA0F20">
        <w:rPr>
          <w:rFonts w:ascii="Calibri" w:hAnsi="Calibri"/>
          <w:color w:val="212121"/>
          <w:lang w:val="en-US"/>
        </w:rPr>
        <w:t xml:space="preserve">Note that payments will follow the flow of project financing. In the event of a disorderly flow of funding, as would delay payments, the supplier shall continue to perform this contract without interruption. In the event of </w:t>
      </w:r>
      <w:proofErr w:type="gramStart"/>
      <w:r w:rsidRPr="00DA0F20">
        <w:rPr>
          <w:rFonts w:ascii="Calibri" w:hAnsi="Calibri"/>
          <w:color w:val="212121"/>
          <w:lang w:val="en-US"/>
        </w:rPr>
        <w:t>a cut</w:t>
      </w:r>
      <w:proofErr w:type="gramEnd"/>
      <w:r w:rsidRPr="00DA0F20">
        <w:rPr>
          <w:rFonts w:ascii="Calibri" w:hAnsi="Calibri"/>
          <w:color w:val="212121"/>
          <w:lang w:val="en-US"/>
        </w:rPr>
        <w:t xml:space="preserve"> money from the EU, shows a similar cut in the amount of the contract if these cuts relate to the supplier's liability actions. In these cases mentioned above, the supplier is not entitled to claim additional damages or any cancellation of the contractual obligations due to untimely payment or curtailment of the agreed fee.</w:t>
      </w:r>
    </w:p>
    <w:p w:rsidR="00AE1852" w:rsidRPr="00DA0F20" w:rsidRDefault="00AE1852" w:rsidP="00AE1852">
      <w:pPr>
        <w:pStyle w:val="ListParagraph"/>
        <w:numPr>
          <w:ilvl w:val="0"/>
          <w:numId w:val="2"/>
        </w:numPr>
        <w:autoSpaceDE w:val="0"/>
        <w:autoSpaceDN w:val="0"/>
        <w:adjustRightInd w:val="0"/>
        <w:spacing w:after="0" w:line="276" w:lineRule="auto"/>
        <w:ind w:left="182" w:hanging="182"/>
        <w:jc w:val="both"/>
        <w:rPr>
          <w:rFonts w:ascii="Calibri" w:eastAsia="Times New Roman" w:hAnsi="Calibri" w:cs="Courier New"/>
          <w:color w:val="212121"/>
          <w:lang w:val="en-US" w:eastAsia="el-GR"/>
        </w:rPr>
      </w:pPr>
      <w:r w:rsidRPr="00DA0F20">
        <w:rPr>
          <w:rFonts w:ascii="Calibri" w:hAnsi="Calibri" w:cs="Times"/>
          <w:lang w:val="en-US"/>
        </w:rPr>
        <w:t xml:space="preserve">On behalf of </w:t>
      </w:r>
      <w:r w:rsidRPr="00DA0F20">
        <w:rPr>
          <w:rFonts w:ascii="Calibri" w:eastAsia="Times New Roman" w:hAnsi="Calibri" w:cs="Courier New"/>
          <w:color w:val="212121"/>
          <w:lang w:val="en-US" w:eastAsia="el-GR"/>
        </w:rPr>
        <w:t>the operational needs of the Single Independent Public Procurement Authority, in contracts co</w:t>
      </w:r>
      <w:r w:rsidR="00876071" w:rsidRPr="00DA0F20">
        <w:rPr>
          <w:rFonts w:ascii="Calibri" w:eastAsia="Times New Roman" w:hAnsi="Calibri" w:cs="Courier New"/>
          <w:color w:val="212121"/>
          <w:lang w:val="en-US" w:eastAsia="el-GR"/>
        </w:rPr>
        <w:t>vered N.4013 / 2011 , Article 4</w:t>
      </w:r>
      <w:r w:rsidRPr="00DA0F20">
        <w:rPr>
          <w:rFonts w:ascii="Calibri" w:eastAsia="Times New Roman" w:hAnsi="Calibri" w:cs="Courier New"/>
          <w:color w:val="212121"/>
          <w:lang w:val="en-US" w:eastAsia="el-GR"/>
        </w:rPr>
        <w:t>, paragraph 3 and concluded after the entry into force of</w:t>
      </w:r>
      <w:r w:rsidR="00876071" w:rsidRPr="00DA0F20">
        <w:rPr>
          <w:rFonts w:ascii="Calibri" w:eastAsia="Times New Roman" w:hAnsi="Calibri" w:cs="Courier New"/>
          <w:color w:val="212121"/>
          <w:lang w:val="en-US" w:eastAsia="el-GR"/>
        </w:rPr>
        <w:t xml:space="preserve"> required withholding of 0.10 %</w:t>
      </w:r>
      <w:r w:rsidRPr="00DA0F20">
        <w:rPr>
          <w:rFonts w:ascii="Calibri" w:eastAsia="Times New Roman" w:hAnsi="Calibri" w:cs="Courier New"/>
          <w:color w:val="212121"/>
          <w:lang w:val="en-US" w:eastAsia="el-GR"/>
        </w:rPr>
        <w:t>, calculated on the value , excluding VAT , of the original contract or any amendment .</w:t>
      </w:r>
    </w:p>
    <w:p w:rsidR="00A4022B" w:rsidRPr="00DA0F20" w:rsidRDefault="006B34E0" w:rsidP="00A4022B">
      <w:pPr>
        <w:pStyle w:val="ListParagraph"/>
        <w:numPr>
          <w:ilvl w:val="0"/>
          <w:numId w:val="2"/>
        </w:numPr>
        <w:autoSpaceDE w:val="0"/>
        <w:autoSpaceDN w:val="0"/>
        <w:adjustRightInd w:val="0"/>
        <w:spacing w:after="0" w:line="276" w:lineRule="auto"/>
        <w:ind w:left="182" w:hanging="182"/>
        <w:jc w:val="both"/>
        <w:rPr>
          <w:rFonts w:ascii="Calibri" w:hAnsi="Calibri" w:cs="Times"/>
          <w:lang w:val="en-US"/>
        </w:rPr>
      </w:pPr>
      <w:r w:rsidRPr="00DA0F20">
        <w:rPr>
          <w:rFonts w:ascii="Calibri" w:hAnsi="Calibri" w:cs="Times"/>
          <w:lang w:val="en-US"/>
        </w:rPr>
        <w:t>The fee shall be paid by submitting the necessary documents.</w:t>
      </w:r>
    </w:p>
    <w:p w:rsidR="006B34E0" w:rsidRPr="00DA0F20" w:rsidRDefault="00122828" w:rsidP="00A4022B">
      <w:pPr>
        <w:pStyle w:val="ListParagraph"/>
        <w:numPr>
          <w:ilvl w:val="0"/>
          <w:numId w:val="2"/>
        </w:numPr>
        <w:autoSpaceDE w:val="0"/>
        <w:autoSpaceDN w:val="0"/>
        <w:adjustRightInd w:val="0"/>
        <w:spacing w:after="0" w:line="276" w:lineRule="auto"/>
        <w:ind w:left="182" w:hanging="182"/>
        <w:jc w:val="both"/>
        <w:rPr>
          <w:rFonts w:ascii="Calibri" w:hAnsi="Calibri" w:cs="Times"/>
          <w:lang w:val="en-US"/>
        </w:rPr>
      </w:pPr>
      <w:r w:rsidRPr="00DA0F20">
        <w:rPr>
          <w:rFonts w:ascii="Calibri" w:hAnsi="Calibri" w:cs="Times"/>
          <w:lang w:val="en-US"/>
        </w:rPr>
        <w:t xml:space="preserve">If the Contractor refuses to provide the services delegated to him or inadequately provided, the </w:t>
      </w:r>
      <w:r w:rsidRPr="00DA0F20">
        <w:rPr>
          <w:rFonts w:ascii="Calibri" w:hAnsi="Calibri" w:cs="Times-Roman"/>
          <w:lang w:val="en-US"/>
        </w:rPr>
        <w:t xml:space="preserve">Research Committee of AUA </w:t>
      </w:r>
      <w:r w:rsidRPr="00DA0F20">
        <w:rPr>
          <w:rFonts w:ascii="Calibri" w:hAnsi="Calibri" w:cs="Times"/>
          <w:lang w:val="en-US"/>
        </w:rPr>
        <w:t>may terminate this contract unilaterally and claim compensation for any damage suffered by the unconventional behavior of the second party.</w:t>
      </w:r>
    </w:p>
    <w:p w:rsidR="00122828" w:rsidRPr="00DA0F20" w:rsidRDefault="00122828" w:rsidP="00122828">
      <w:pPr>
        <w:pStyle w:val="ListParagraph"/>
        <w:numPr>
          <w:ilvl w:val="0"/>
          <w:numId w:val="2"/>
        </w:numPr>
        <w:autoSpaceDE w:val="0"/>
        <w:autoSpaceDN w:val="0"/>
        <w:adjustRightInd w:val="0"/>
        <w:spacing w:after="0" w:line="276" w:lineRule="auto"/>
        <w:ind w:left="182" w:hanging="182"/>
        <w:jc w:val="both"/>
        <w:rPr>
          <w:rFonts w:ascii="Calibri" w:hAnsi="Calibri" w:cs="Times"/>
          <w:lang w:val="en-US"/>
        </w:rPr>
      </w:pPr>
      <w:r w:rsidRPr="00DA0F20">
        <w:rPr>
          <w:rFonts w:ascii="Calibri" w:hAnsi="Calibri" w:cs="Times"/>
          <w:lang w:val="en-US"/>
        </w:rPr>
        <w:t xml:space="preserve">The ownership of all results generated by the execution of this contract belongs to the first party, who may make available and their use. Competent courts for the resolution of any dispute that may arise from the implementation of </w:t>
      </w:r>
      <w:proofErr w:type="gramStart"/>
      <w:r w:rsidRPr="00DA0F20">
        <w:rPr>
          <w:rFonts w:ascii="Calibri" w:hAnsi="Calibri" w:cs="Times"/>
          <w:lang w:val="en-US"/>
        </w:rPr>
        <w:t>this sets</w:t>
      </w:r>
      <w:proofErr w:type="gramEnd"/>
      <w:r w:rsidRPr="00DA0F20">
        <w:rPr>
          <w:rFonts w:ascii="Calibri" w:hAnsi="Calibri" w:cs="Times"/>
          <w:lang w:val="en-US"/>
        </w:rPr>
        <w:t xml:space="preserve"> the Athens courts.</w:t>
      </w:r>
    </w:p>
    <w:p w:rsidR="00122828" w:rsidRPr="00DA0F20" w:rsidRDefault="00122828" w:rsidP="00122828">
      <w:pPr>
        <w:pStyle w:val="ListParagraph"/>
        <w:numPr>
          <w:ilvl w:val="0"/>
          <w:numId w:val="2"/>
        </w:numPr>
        <w:autoSpaceDE w:val="0"/>
        <w:autoSpaceDN w:val="0"/>
        <w:adjustRightInd w:val="0"/>
        <w:spacing w:after="0" w:line="276" w:lineRule="auto"/>
        <w:ind w:left="182" w:hanging="182"/>
        <w:jc w:val="both"/>
        <w:rPr>
          <w:rFonts w:ascii="Calibri" w:hAnsi="Calibri" w:cs="Times"/>
          <w:lang w:val="en-US"/>
        </w:rPr>
      </w:pPr>
      <w:r w:rsidRPr="00DA0F20">
        <w:rPr>
          <w:rFonts w:ascii="Calibri" w:hAnsi="Calibri" w:cs="Times"/>
          <w:lang w:val="en-US"/>
        </w:rPr>
        <w:t>The contract was written in three (3) originals and each party received one.</w:t>
      </w:r>
    </w:p>
    <w:p w:rsidR="00122828" w:rsidRPr="00DA0F20" w:rsidRDefault="00122828" w:rsidP="00122828">
      <w:pPr>
        <w:pStyle w:val="ListParagraph"/>
        <w:autoSpaceDE w:val="0"/>
        <w:autoSpaceDN w:val="0"/>
        <w:adjustRightInd w:val="0"/>
        <w:spacing w:after="0" w:line="276" w:lineRule="auto"/>
        <w:ind w:left="182"/>
        <w:jc w:val="both"/>
        <w:rPr>
          <w:rFonts w:ascii="Calibri" w:hAnsi="Calibri" w:cs="Times"/>
          <w:lang w:val="en-US"/>
        </w:rPr>
      </w:pPr>
    </w:p>
    <w:p w:rsidR="00122828" w:rsidRPr="00DA0F20" w:rsidRDefault="00122828" w:rsidP="00122828">
      <w:pPr>
        <w:pStyle w:val="ListParagraph"/>
        <w:autoSpaceDE w:val="0"/>
        <w:autoSpaceDN w:val="0"/>
        <w:adjustRightInd w:val="0"/>
        <w:spacing w:after="0" w:line="276" w:lineRule="auto"/>
        <w:ind w:left="182"/>
        <w:jc w:val="both"/>
        <w:rPr>
          <w:rFonts w:ascii="Calibri" w:hAnsi="Calibri" w:cs="Times"/>
          <w:lang w:val="en-US"/>
        </w:rPr>
      </w:pPr>
    </w:p>
    <w:p w:rsidR="00122828" w:rsidRPr="00DA0F20" w:rsidRDefault="00122828" w:rsidP="00122828">
      <w:pPr>
        <w:jc w:val="center"/>
        <w:rPr>
          <w:rFonts w:ascii="Calibri" w:hAnsi="Calibri"/>
          <w:b/>
          <w:lang w:val="en-GB"/>
        </w:rPr>
      </w:pPr>
      <w:r w:rsidRPr="00DA0F20">
        <w:rPr>
          <w:rFonts w:ascii="Calibri" w:hAnsi="Calibri"/>
          <w:b/>
          <w:lang w:val="en-GB"/>
        </w:rPr>
        <w:t>THE CONTRACTING PARTIES</w:t>
      </w:r>
    </w:p>
    <w:p w:rsidR="00876071" w:rsidRPr="00DA0F20" w:rsidRDefault="00122828" w:rsidP="00876071">
      <w:pPr>
        <w:autoSpaceDE w:val="0"/>
        <w:autoSpaceDN w:val="0"/>
        <w:adjustRightInd w:val="0"/>
        <w:spacing w:after="0" w:line="276" w:lineRule="auto"/>
        <w:jc w:val="both"/>
        <w:rPr>
          <w:rFonts w:ascii="Calibri" w:hAnsi="Calibri" w:cs="Times-Roman"/>
          <w:u w:val="single"/>
          <w:lang w:val="en-US"/>
        </w:rPr>
      </w:pPr>
      <w:r w:rsidRPr="00DA0F20">
        <w:rPr>
          <w:rFonts w:ascii="Calibri" w:hAnsi="Calibri" w:cs="Times-Roman"/>
          <w:u w:val="single"/>
          <w:lang w:val="en-US"/>
        </w:rPr>
        <w:t xml:space="preserve">The President of </w:t>
      </w:r>
      <w:r w:rsidR="00876071" w:rsidRPr="00DA0F20">
        <w:rPr>
          <w:rFonts w:ascii="Calibri" w:hAnsi="Calibri" w:cs="Times-Roman"/>
          <w:u w:val="single"/>
          <w:lang w:val="en-US"/>
        </w:rPr>
        <w:t xml:space="preserve">Special Account </w:t>
      </w:r>
    </w:p>
    <w:p w:rsidR="00122828" w:rsidRPr="00DA0F20" w:rsidRDefault="00876071" w:rsidP="00876071">
      <w:pPr>
        <w:autoSpaceDE w:val="0"/>
        <w:autoSpaceDN w:val="0"/>
        <w:adjustRightInd w:val="0"/>
        <w:spacing w:after="0" w:line="276" w:lineRule="auto"/>
        <w:jc w:val="both"/>
        <w:rPr>
          <w:rFonts w:ascii="Calibri" w:hAnsi="Calibri" w:cs="Times-Roman"/>
          <w:u w:val="single"/>
          <w:lang w:val="en-US"/>
        </w:rPr>
      </w:pPr>
      <w:r w:rsidRPr="00DA0F20">
        <w:rPr>
          <w:rFonts w:ascii="Calibri" w:hAnsi="Calibri" w:cs="Times-Roman"/>
          <w:lang w:val="en-US"/>
        </w:rPr>
        <w:tab/>
      </w:r>
      <w:proofErr w:type="gramStart"/>
      <w:r w:rsidRPr="00DA0F20">
        <w:rPr>
          <w:rFonts w:ascii="Calibri" w:hAnsi="Calibri" w:cs="Times-Roman"/>
          <w:u w:val="single"/>
          <w:lang w:val="en-US"/>
        </w:rPr>
        <w:t>for</w:t>
      </w:r>
      <w:proofErr w:type="gramEnd"/>
      <w:r w:rsidRPr="00DA0F20">
        <w:rPr>
          <w:rFonts w:ascii="Calibri" w:hAnsi="Calibri" w:cs="Times-Roman"/>
          <w:u w:val="single"/>
          <w:lang w:val="en-US"/>
        </w:rPr>
        <w:t xml:space="preserve"> Research Funds </w:t>
      </w:r>
    </w:p>
    <w:p w:rsidR="00876071" w:rsidRPr="00DA0F20" w:rsidRDefault="00876071" w:rsidP="00AE1852">
      <w:pPr>
        <w:autoSpaceDE w:val="0"/>
        <w:autoSpaceDN w:val="0"/>
        <w:adjustRightInd w:val="0"/>
        <w:spacing w:line="276" w:lineRule="auto"/>
        <w:jc w:val="both"/>
        <w:rPr>
          <w:rFonts w:ascii="Calibri" w:hAnsi="Calibri" w:cs="Times-Roman"/>
          <w:lang w:val="en-US"/>
        </w:rPr>
      </w:pPr>
    </w:p>
    <w:p w:rsidR="00122828" w:rsidRPr="00DA0F20" w:rsidRDefault="00122828" w:rsidP="00AE1852">
      <w:pPr>
        <w:autoSpaceDE w:val="0"/>
        <w:autoSpaceDN w:val="0"/>
        <w:adjustRightInd w:val="0"/>
        <w:spacing w:line="276" w:lineRule="auto"/>
        <w:jc w:val="both"/>
        <w:rPr>
          <w:rFonts w:ascii="Calibri" w:hAnsi="Calibri" w:cs="Times-Roman"/>
          <w:lang w:val="en-US"/>
        </w:rPr>
      </w:pPr>
      <w:r w:rsidRPr="00DA0F20">
        <w:rPr>
          <w:rFonts w:ascii="Calibri" w:hAnsi="Calibri" w:cs="Times-Roman"/>
          <w:lang w:val="en-US"/>
        </w:rPr>
        <w:t>………………………………………………………….</w:t>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t xml:space="preserve">     </w:t>
      </w:r>
      <w:r w:rsidRPr="00DA0F20">
        <w:rPr>
          <w:rFonts w:ascii="Calibri" w:hAnsi="Calibri" w:cs="Times-Roman"/>
          <w:u w:val="single"/>
          <w:lang w:val="en-US"/>
        </w:rPr>
        <w:t>The Contractor Company</w:t>
      </w:r>
    </w:p>
    <w:p w:rsidR="00122828" w:rsidRPr="00DA0F20" w:rsidRDefault="00122828" w:rsidP="00AE1852">
      <w:pPr>
        <w:autoSpaceDE w:val="0"/>
        <w:autoSpaceDN w:val="0"/>
        <w:adjustRightInd w:val="0"/>
        <w:spacing w:line="276" w:lineRule="auto"/>
        <w:jc w:val="both"/>
        <w:rPr>
          <w:rFonts w:ascii="Calibri" w:hAnsi="Calibri" w:cs="Times-Roman"/>
          <w:lang w:val="en-US"/>
        </w:rPr>
      </w:pPr>
    </w:p>
    <w:p w:rsidR="00122828" w:rsidRPr="00DA0F20" w:rsidRDefault="00122828" w:rsidP="00AE1852">
      <w:pPr>
        <w:autoSpaceDE w:val="0"/>
        <w:autoSpaceDN w:val="0"/>
        <w:adjustRightInd w:val="0"/>
        <w:spacing w:line="276" w:lineRule="auto"/>
        <w:jc w:val="both"/>
        <w:rPr>
          <w:rFonts w:ascii="Calibri" w:hAnsi="Calibri" w:cs="Times-Roman"/>
          <w:u w:val="single"/>
          <w:lang w:val="en-US"/>
        </w:rPr>
      </w:pPr>
      <w:r w:rsidRPr="00DA0F20">
        <w:rPr>
          <w:rFonts w:ascii="Calibri" w:hAnsi="Calibri" w:cs="Times-Roman"/>
          <w:u w:val="single"/>
          <w:lang w:val="en-US"/>
        </w:rPr>
        <w:t>Scientific Coordinator of the Project</w:t>
      </w: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t>………………………………………………</w:t>
      </w:r>
    </w:p>
    <w:p w:rsidR="00122828" w:rsidRPr="00DA0F20" w:rsidRDefault="00122828" w:rsidP="00AE1852">
      <w:pPr>
        <w:autoSpaceDE w:val="0"/>
        <w:autoSpaceDN w:val="0"/>
        <w:adjustRightInd w:val="0"/>
        <w:spacing w:line="276" w:lineRule="auto"/>
        <w:jc w:val="both"/>
        <w:rPr>
          <w:rFonts w:ascii="Calibri" w:hAnsi="Calibri" w:cs="Times-Roman"/>
          <w:lang w:val="en-US"/>
        </w:rPr>
      </w:pPr>
    </w:p>
    <w:p w:rsidR="00122828" w:rsidRPr="00DA0F20" w:rsidRDefault="00122828" w:rsidP="00AE1852">
      <w:pPr>
        <w:autoSpaceDE w:val="0"/>
        <w:autoSpaceDN w:val="0"/>
        <w:adjustRightInd w:val="0"/>
        <w:spacing w:line="276" w:lineRule="auto"/>
        <w:jc w:val="both"/>
        <w:rPr>
          <w:rFonts w:ascii="Calibri" w:hAnsi="Calibri" w:cs="Times-Roman"/>
          <w:lang w:val="en-US"/>
        </w:rPr>
      </w:pPr>
      <w:r w:rsidRPr="00DA0F20">
        <w:rPr>
          <w:rFonts w:ascii="Calibri" w:hAnsi="Calibri" w:cs="Times-Roman"/>
          <w:lang w:val="en-US"/>
        </w:rPr>
        <w:t>……………………………………………………………</w:t>
      </w:r>
    </w:p>
    <w:p w:rsidR="00B25F55" w:rsidRPr="00DA0F20" w:rsidRDefault="00122828" w:rsidP="00AE1852">
      <w:pPr>
        <w:autoSpaceDE w:val="0"/>
        <w:autoSpaceDN w:val="0"/>
        <w:adjustRightInd w:val="0"/>
        <w:spacing w:line="276" w:lineRule="auto"/>
        <w:jc w:val="both"/>
        <w:rPr>
          <w:rFonts w:ascii="Calibri" w:hAnsi="Calibri" w:cs="Times"/>
          <w:lang w:val="en-US"/>
        </w:rPr>
      </w:pPr>
      <w:r w:rsidRPr="00DA0F20">
        <w:rPr>
          <w:rFonts w:ascii="Calibri" w:hAnsi="Calibri" w:cs="Times-Roman"/>
          <w:lang w:val="en-US"/>
        </w:rPr>
        <w:tab/>
      </w:r>
      <w:r w:rsidRPr="00DA0F20">
        <w:rPr>
          <w:rFonts w:ascii="Calibri" w:hAnsi="Calibri" w:cs="Times-Roman"/>
          <w:lang w:val="en-US"/>
        </w:rPr>
        <w:tab/>
      </w:r>
      <w:r w:rsidRPr="00DA0F20">
        <w:rPr>
          <w:rFonts w:ascii="Calibri" w:hAnsi="Calibri" w:cs="Times-Roman"/>
          <w:lang w:val="en-US"/>
        </w:rPr>
        <w:tab/>
      </w:r>
    </w:p>
    <w:sectPr w:rsidR="00B25F55" w:rsidRPr="00DA0F20" w:rsidSect="005004E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7B" w:rsidRDefault="00F8417B" w:rsidP="00122828">
      <w:pPr>
        <w:spacing w:after="0" w:line="240" w:lineRule="auto"/>
      </w:pPr>
      <w:r>
        <w:separator/>
      </w:r>
    </w:p>
  </w:endnote>
  <w:endnote w:type="continuationSeparator" w:id="0">
    <w:p w:rsidR="00F8417B" w:rsidRDefault="00F8417B" w:rsidP="00122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93409"/>
      <w:docPartObj>
        <w:docPartGallery w:val="Page Numbers (Bottom of Page)"/>
        <w:docPartUnique/>
      </w:docPartObj>
    </w:sdtPr>
    <w:sdtEndPr>
      <w:rPr>
        <w:sz w:val="20"/>
        <w:szCs w:val="20"/>
      </w:rPr>
    </w:sdtEndPr>
    <w:sdtContent>
      <w:p w:rsidR="00122828" w:rsidRPr="00122828" w:rsidRDefault="004622EB">
        <w:pPr>
          <w:pStyle w:val="Footer"/>
          <w:jc w:val="right"/>
          <w:rPr>
            <w:sz w:val="20"/>
            <w:szCs w:val="20"/>
          </w:rPr>
        </w:pPr>
        <w:r w:rsidRPr="00122828">
          <w:rPr>
            <w:sz w:val="20"/>
            <w:szCs w:val="20"/>
          </w:rPr>
          <w:fldChar w:fldCharType="begin"/>
        </w:r>
        <w:r w:rsidR="00122828" w:rsidRPr="00122828">
          <w:rPr>
            <w:sz w:val="20"/>
            <w:szCs w:val="20"/>
          </w:rPr>
          <w:instrText>PAGE   \* MERGEFORMAT</w:instrText>
        </w:r>
        <w:r w:rsidRPr="00122828">
          <w:rPr>
            <w:sz w:val="20"/>
            <w:szCs w:val="20"/>
          </w:rPr>
          <w:fldChar w:fldCharType="separate"/>
        </w:r>
        <w:r w:rsidR="00DA0F20">
          <w:rPr>
            <w:noProof/>
            <w:sz w:val="20"/>
            <w:szCs w:val="20"/>
          </w:rPr>
          <w:t>2</w:t>
        </w:r>
        <w:r w:rsidRPr="00122828">
          <w:rPr>
            <w:sz w:val="20"/>
            <w:szCs w:val="20"/>
          </w:rPr>
          <w:fldChar w:fldCharType="end"/>
        </w:r>
      </w:p>
    </w:sdtContent>
  </w:sdt>
  <w:p w:rsidR="00122828" w:rsidRDefault="0012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7B" w:rsidRDefault="00F8417B" w:rsidP="00122828">
      <w:pPr>
        <w:spacing w:after="0" w:line="240" w:lineRule="auto"/>
      </w:pPr>
      <w:r>
        <w:separator/>
      </w:r>
    </w:p>
  </w:footnote>
  <w:footnote w:type="continuationSeparator" w:id="0">
    <w:p w:rsidR="00F8417B" w:rsidRDefault="00F8417B" w:rsidP="00122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AA7"/>
    <w:multiLevelType w:val="hybridMultilevel"/>
    <w:tmpl w:val="202464A8"/>
    <w:lvl w:ilvl="0" w:tplc="099AC138">
      <w:start w:val="1"/>
      <w:numFmt w:val="decimal"/>
      <w:lvlText w:val="%1."/>
      <w:lvlJc w:val="left"/>
      <w:pPr>
        <w:ind w:left="567" w:hanging="20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53131D"/>
    <w:multiLevelType w:val="hybridMultilevel"/>
    <w:tmpl w:val="C9BA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FBC"/>
    <w:rsid w:val="00122828"/>
    <w:rsid w:val="001645A4"/>
    <w:rsid w:val="002A0B80"/>
    <w:rsid w:val="003436D6"/>
    <w:rsid w:val="003E399B"/>
    <w:rsid w:val="004622EB"/>
    <w:rsid w:val="004861B7"/>
    <w:rsid w:val="004A5426"/>
    <w:rsid w:val="005004EE"/>
    <w:rsid w:val="00501782"/>
    <w:rsid w:val="00546FC1"/>
    <w:rsid w:val="006B34E0"/>
    <w:rsid w:val="0070243C"/>
    <w:rsid w:val="00876071"/>
    <w:rsid w:val="008A5FBC"/>
    <w:rsid w:val="00A4022B"/>
    <w:rsid w:val="00A52282"/>
    <w:rsid w:val="00AE1852"/>
    <w:rsid w:val="00B25F55"/>
    <w:rsid w:val="00BF1A33"/>
    <w:rsid w:val="00C12153"/>
    <w:rsid w:val="00DA0F20"/>
    <w:rsid w:val="00EB0466"/>
    <w:rsid w:val="00EE2545"/>
    <w:rsid w:val="00F44E68"/>
    <w:rsid w:val="00F8417B"/>
    <w:rsid w:val="00F92A8A"/>
    <w:rsid w:val="00FC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9B"/>
    <w:pPr>
      <w:ind w:left="720"/>
      <w:contextualSpacing/>
    </w:pPr>
  </w:style>
  <w:style w:type="paragraph" w:styleId="HTMLPreformatted">
    <w:name w:val="HTML Preformatted"/>
    <w:basedOn w:val="Normal"/>
    <w:link w:val="HTMLPreformattedChar"/>
    <w:uiPriority w:val="99"/>
    <w:semiHidden/>
    <w:unhideWhenUsed/>
    <w:rsid w:val="00AE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E1852"/>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122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828"/>
  </w:style>
  <w:style w:type="paragraph" w:styleId="Footer">
    <w:name w:val="footer"/>
    <w:basedOn w:val="Normal"/>
    <w:link w:val="FooterChar"/>
    <w:uiPriority w:val="99"/>
    <w:unhideWhenUsed/>
    <w:rsid w:val="00122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828"/>
  </w:style>
  <w:style w:type="paragraph" w:styleId="BalloonText">
    <w:name w:val="Balloon Text"/>
    <w:basedOn w:val="Normal"/>
    <w:link w:val="BalloonTextChar"/>
    <w:uiPriority w:val="99"/>
    <w:semiHidden/>
    <w:unhideWhenUsed/>
    <w:rsid w:val="00BF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14298">
      <w:bodyDiv w:val="1"/>
      <w:marLeft w:val="0"/>
      <w:marRight w:val="0"/>
      <w:marTop w:val="0"/>
      <w:marBottom w:val="0"/>
      <w:divBdr>
        <w:top w:val="none" w:sz="0" w:space="0" w:color="auto"/>
        <w:left w:val="none" w:sz="0" w:space="0" w:color="auto"/>
        <w:bottom w:val="none" w:sz="0" w:space="0" w:color="auto"/>
        <w:right w:val="none" w:sz="0" w:space="0" w:color="auto"/>
      </w:divBdr>
    </w:div>
    <w:div w:id="17289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3</cp:revision>
  <dcterms:created xsi:type="dcterms:W3CDTF">2017-11-28T12:10:00Z</dcterms:created>
  <dcterms:modified xsi:type="dcterms:W3CDTF">2017-12-04T11:25:00Z</dcterms:modified>
</cp:coreProperties>
</file>