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C97655" w:rsidP="00F93099">
      <w:pPr>
        <w:jc w:val="center"/>
        <w:rPr>
          <w:rFonts w:eastAsia="SimSun"/>
          <w:b/>
          <w:iCs/>
          <w:szCs w:val="22"/>
          <w:u w:val="single"/>
          <w:lang w:val="el-GR"/>
        </w:rPr>
      </w:pPr>
      <w:r>
        <w:rPr>
          <w:rFonts w:eastAsia="SimSun"/>
          <w:b/>
          <w:iCs/>
          <w:szCs w:val="22"/>
          <w:u w:val="single"/>
          <w:lang w:val="el-GR"/>
        </w:rPr>
        <w:t xml:space="preserve">ΜΕ ΑΡ. ΠΡΩΤ. </w:t>
      </w:r>
      <w:r w:rsidR="00B55FC9">
        <w:rPr>
          <w:rFonts w:eastAsia="SimSun"/>
          <w:b/>
          <w:iCs/>
          <w:szCs w:val="22"/>
          <w:u w:val="single"/>
          <w:lang w:val="el-GR"/>
        </w:rPr>
        <w:t>6118</w:t>
      </w:r>
      <w:r w:rsidR="00F93099">
        <w:rPr>
          <w:rFonts w:eastAsia="SimSun"/>
          <w:b/>
          <w:iCs/>
          <w:szCs w:val="22"/>
          <w:u w:val="single"/>
          <w:lang w:val="el-GR"/>
        </w:rPr>
        <w:t>/</w:t>
      </w:r>
      <w:r w:rsidR="00F532D2">
        <w:rPr>
          <w:rFonts w:eastAsia="SimSun"/>
          <w:b/>
          <w:iCs/>
          <w:szCs w:val="22"/>
          <w:u w:val="single"/>
          <w:lang w:val="el-GR"/>
        </w:rPr>
        <w:t>02</w:t>
      </w:r>
      <w:r w:rsidR="00F93099">
        <w:rPr>
          <w:rFonts w:eastAsia="SimSun"/>
          <w:b/>
          <w:iCs/>
          <w:szCs w:val="22"/>
          <w:u w:val="single"/>
          <w:lang w:val="el-GR"/>
        </w:rPr>
        <w:t>-</w:t>
      </w:r>
      <w:r w:rsidR="00B9359F">
        <w:rPr>
          <w:rFonts w:eastAsia="SimSun"/>
          <w:b/>
          <w:iCs/>
          <w:szCs w:val="22"/>
          <w:u w:val="single"/>
          <w:lang w:val="el-GR"/>
        </w:rPr>
        <w:t>0</w:t>
      </w:r>
      <w:r w:rsidR="00F532D2">
        <w:rPr>
          <w:rFonts w:eastAsia="SimSun"/>
          <w:b/>
          <w:iCs/>
          <w:szCs w:val="22"/>
          <w:u w:val="single"/>
          <w:lang w:val="el-GR"/>
        </w:rPr>
        <w:t>3</w:t>
      </w:r>
      <w:r w:rsidR="00F93099">
        <w:rPr>
          <w:rFonts w:eastAsia="SimSun"/>
          <w:b/>
          <w:iCs/>
          <w:szCs w:val="22"/>
          <w:u w:val="single"/>
          <w:lang w:val="el-GR"/>
        </w:rPr>
        <w:t>-202</w:t>
      </w:r>
      <w:r w:rsidR="00B9359F">
        <w:rPr>
          <w:rFonts w:eastAsia="SimSun"/>
          <w:b/>
          <w:iCs/>
          <w:szCs w:val="22"/>
          <w:u w:val="single"/>
          <w:lang w:val="el-GR"/>
        </w:rPr>
        <w:t>2</w:t>
      </w:r>
    </w:p>
    <w:p w:rsidR="00AD6515" w:rsidRPr="00106C5E" w:rsidRDefault="00AD6515" w:rsidP="00AD6515">
      <w:pPr>
        <w:rPr>
          <w:b/>
          <w:lang w:val="el-GR"/>
        </w:rPr>
      </w:pPr>
      <w:r w:rsidRPr="00106C5E">
        <w:rPr>
          <w:b/>
          <w:lang w:val="el-GR"/>
        </w:rPr>
        <w:t xml:space="preserve">Τμήμα 1: </w:t>
      </w:r>
      <w:r>
        <w:rPr>
          <w:b/>
          <w:lang w:val="el-GR"/>
        </w:rPr>
        <w:t>Δύο (2) Ε</w:t>
      </w:r>
      <w:r w:rsidRPr="000025C7">
        <w:rPr>
          <w:b/>
          <w:lang w:val="el-GR"/>
        </w:rPr>
        <w:t>ργαστηριακά ψυγεία (4</w:t>
      </w:r>
      <w:r w:rsidRPr="000025C7">
        <w:rPr>
          <w:b/>
          <w:vertAlign w:val="superscript"/>
          <w:lang w:val="el-GR"/>
        </w:rPr>
        <w:t>ο</w:t>
      </w:r>
      <w:r w:rsidRPr="000025C7">
        <w:rPr>
          <w:b/>
          <w:lang w:val="el-GR"/>
        </w:rPr>
        <w:t>C)</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AD6515" w:rsidRPr="008116CE" w:rsidTr="00162AFB">
        <w:trPr>
          <w:jc w:val="center"/>
        </w:trPr>
        <w:tc>
          <w:tcPr>
            <w:tcW w:w="707" w:type="dxa"/>
            <w:vAlign w:val="center"/>
          </w:tcPr>
          <w:p w:rsidR="00AD6515" w:rsidRPr="008116CE" w:rsidRDefault="00AD6515" w:rsidP="00162AFB">
            <w:pPr>
              <w:spacing w:after="0"/>
              <w:jc w:val="center"/>
              <w:rPr>
                <w:b/>
                <w:sz w:val="20"/>
                <w:szCs w:val="20"/>
                <w:lang w:val="en-US" w:eastAsia="zh-CN"/>
              </w:rPr>
            </w:pPr>
            <w:r w:rsidRPr="008116CE">
              <w:rPr>
                <w:b/>
                <w:bCs/>
                <w:sz w:val="20"/>
                <w:szCs w:val="20"/>
                <w:lang w:val="en-US" w:eastAsia="zh-CN"/>
              </w:rPr>
              <w:t>α/α</w:t>
            </w:r>
          </w:p>
        </w:tc>
        <w:tc>
          <w:tcPr>
            <w:tcW w:w="5237" w:type="dxa"/>
            <w:vAlign w:val="center"/>
          </w:tcPr>
          <w:p w:rsidR="00AD6515" w:rsidRPr="008116CE" w:rsidRDefault="00AD6515" w:rsidP="00162AFB">
            <w:pPr>
              <w:spacing w:after="0"/>
              <w:jc w:val="left"/>
              <w:rPr>
                <w:b/>
                <w:sz w:val="20"/>
                <w:szCs w:val="20"/>
                <w:lang w:val="en-US" w:eastAsia="zh-CN"/>
              </w:rPr>
            </w:pPr>
            <w:r w:rsidRPr="008116CE">
              <w:rPr>
                <w:b/>
                <w:bCs/>
                <w:sz w:val="20"/>
                <w:szCs w:val="20"/>
                <w:lang w:val="en-US" w:eastAsia="zh-CN"/>
              </w:rPr>
              <w:t>Τεχνικά Χαρακτηριστικά</w:t>
            </w:r>
          </w:p>
        </w:tc>
        <w:tc>
          <w:tcPr>
            <w:tcW w:w="1183" w:type="dxa"/>
            <w:vAlign w:val="center"/>
          </w:tcPr>
          <w:p w:rsidR="00AD6515" w:rsidRPr="008116CE" w:rsidRDefault="00AD6515" w:rsidP="00162AFB">
            <w:pPr>
              <w:spacing w:after="0"/>
              <w:jc w:val="center"/>
              <w:rPr>
                <w:b/>
                <w:sz w:val="20"/>
                <w:szCs w:val="20"/>
                <w:lang w:val="el-GR" w:eastAsia="zh-CN"/>
              </w:rPr>
            </w:pPr>
            <w:r w:rsidRPr="008116CE">
              <w:rPr>
                <w:b/>
                <w:bCs/>
                <w:sz w:val="20"/>
                <w:szCs w:val="20"/>
                <w:lang w:val="el-GR" w:eastAsia="zh-CN"/>
              </w:rPr>
              <w:t>ΑΠΑΙΤΗΣΗ</w:t>
            </w:r>
          </w:p>
        </w:tc>
        <w:tc>
          <w:tcPr>
            <w:tcW w:w="1262" w:type="dxa"/>
            <w:vAlign w:val="center"/>
          </w:tcPr>
          <w:p w:rsidR="00AD6515" w:rsidRPr="008116CE" w:rsidRDefault="00AD6515" w:rsidP="00162AFB">
            <w:pPr>
              <w:spacing w:after="0"/>
              <w:rPr>
                <w:b/>
                <w:sz w:val="20"/>
                <w:szCs w:val="20"/>
                <w:lang w:val="el-GR" w:eastAsia="zh-CN"/>
              </w:rPr>
            </w:pPr>
            <w:r w:rsidRPr="008116CE">
              <w:rPr>
                <w:b/>
                <w:bCs/>
                <w:sz w:val="20"/>
                <w:szCs w:val="20"/>
                <w:lang w:val="el-GR" w:eastAsia="zh-CN"/>
              </w:rPr>
              <w:t>ΑΠΑΝΤΗΣΗ</w:t>
            </w:r>
          </w:p>
        </w:tc>
        <w:tc>
          <w:tcPr>
            <w:tcW w:w="1529" w:type="dxa"/>
          </w:tcPr>
          <w:p w:rsidR="00AD6515" w:rsidRPr="008116CE" w:rsidRDefault="00AD6515" w:rsidP="00162AFB">
            <w:pPr>
              <w:spacing w:after="0"/>
              <w:rPr>
                <w:b/>
                <w:bCs/>
                <w:sz w:val="20"/>
                <w:szCs w:val="20"/>
                <w:lang w:val="el-GR" w:eastAsia="zh-CN"/>
              </w:rPr>
            </w:pPr>
            <w:r w:rsidRPr="008116CE">
              <w:rPr>
                <w:b/>
                <w:bCs/>
                <w:sz w:val="20"/>
                <w:szCs w:val="20"/>
                <w:lang w:val="el-GR" w:eastAsia="zh-CN"/>
              </w:rPr>
              <w:t>ΠΑΡΑΠΟΜΠΗ/</w:t>
            </w:r>
          </w:p>
          <w:p w:rsidR="00AD6515" w:rsidRPr="008116CE" w:rsidRDefault="00AD6515" w:rsidP="00162AFB">
            <w:pPr>
              <w:spacing w:after="0"/>
              <w:rPr>
                <w:b/>
                <w:sz w:val="20"/>
                <w:szCs w:val="20"/>
                <w:lang w:val="en-US" w:eastAsia="zh-CN"/>
              </w:rPr>
            </w:pPr>
            <w:r w:rsidRPr="008116CE">
              <w:rPr>
                <w:b/>
                <w:bCs/>
                <w:sz w:val="20"/>
                <w:szCs w:val="20"/>
                <w:lang w:val="el-GR" w:eastAsia="zh-CN"/>
              </w:rPr>
              <w:t>ΠΑΡΑΤΗΡΗΣΕΙ</w:t>
            </w:r>
            <w:r w:rsidRPr="008116CE">
              <w:rPr>
                <w:b/>
                <w:bCs/>
                <w:sz w:val="20"/>
                <w:szCs w:val="20"/>
                <w:lang w:val="en-US" w:eastAsia="zh-CN"/>
              </w:rPr>
              <w:t>Σ</w:t>
            </w:r>
          </w:p>
        </w:tc>
      </w:tr>
      <w:tr w:rsidR="00AD6515" w:rsidRPr="008116CE" w:rsidTr="00162AFB">
        <w:trPr>
          <w:jc w:val="center"/>
        </w:trPr>
        <w:tc>
          <w:tcPr>
            <w:tcW w:w="707" w:type="dxa"/>
            <w:vAlign w:val="center"/>
          </w:tcPr>
          <w:p w:rsidR="00AD6515" w:rsidRPr="008116CE" w:rsidRDefault="00AD6515" w:rsidP="00AD6515">
            <w:pPr>
              <w:numPr>
                <w:ilvl w:val="0"/>
                <w:numId w:val="11"/>
              </w:numPr>
              <w:spacing w:after="0"/>
              <w:jc w:val="center"/>
              <w:rPr>
                <w:b/>
                <w:bCs/>
                <w:sz w:val="20"/>
                <w:szCs w:val="20"/>
                <w:lang w:val="en-US" w:eastAsia="zh-CN"/>
              </w:rPr>
            </w:pPr>
          </w:p>
        </w:tc>
        <w:tc>
          <w:tcPr>
            <w:tcW w:w="5237" w:type="dxa"/>
          </w:tcPr>
          <w:p w:rsidR="00AD6515" w:rsidRPr="000025C7" w:rsidRDefault="00AD6515" w:rsidP="00162AFB">
            <w:pPr>
              <w:spacing w:after="0"/>
              <w:rPr>
                <w:lang w:val="el-GR"/>
              </w:rPr>
            </w:pPr>
            <w:r w:rsidRPr="000025C7">
              <w:rPr>
                <w:lang w:val="el-GR"/>
              </w:rPr>
              <w:t>Ψυγείο μονόπορτο με χωρητικότητα  700 λίτρα</w:t>
            </w:r>
          </w:p>
        </w:tc>
        <w:tc>
          <w:tcPr>
            <w:tcW w:w="1183" w:type="dxa"/>
            <w:vAlign w:val="center"/>
          </w:tcPr>
          <w:p w:rsidR="00AD6515" w:rsidRPr="000025C7" w:rsidRDefault="00AD6515" w:rsidP="00162AFB">
            <w:pPr>
              <w:spacing w:after="0"/>
              <w:jc w:val="center"/>
              <w:rPr>
                <w:bCs/>
                <w:sz w:val="20"/>
                <w:szCs w:val="20"/>
                <w:lang w:val="el-GR" w:eastAsia="zh-CN"/>
              </w:rPr>
            </w:pPr>
            <w:r w:rsidRPr="000025C7">
              <w:rPr>
                <w:bCs/>
                <w:sz w:val="20"/>
                <w:szCs w:val="20"/>
                <w:lang w:val="el-GR" w:eastAsia="zh-CN"/>
              </w:rPr>
              <w:t>ΝΑΙ</w:t>
            </w:r>
          </w:p>
        </w:tc>
        <w:tc>
          <w:tcPr>
            <w:tcW w:w="1262" w:type="dxa"/>
            <w:vAlign w:val="center"/>
          </w:tcPr>
          <w:p w:rsidR="00AD6515" w:rsidRPr="008116CE" w:rsidRDefault="00AD6515" w:rsidP="00162AFB">
            <w:pPr>
              <w:spacing w:after="0"/>
              <w:rPr>
                <w:b/>
                <w:bCs/>
                <w:sz w:val="20"/>
                <w:szCs w:val="20"/>
                <w:lang w:val="el-GR" w:eastAsia="zh-CN"/>
              </w:rPr>
            </w:pPr>
          </w:p>
        </w:tc>
        <w:tc>
          <w:tcPr>
            <w:tcW w:w="1529" w:type="dxa"/>
          </w:tcPr>
          <w:p w:rsidR="00AD6515" w:rsidRPr="008116CE" w:rsidRDefault="00AD6515" w:rsidP="00162AFB">
            <w:pPr>
              <w:spacing w:after="0"/>
              <w:rPr>
                <w:b/>
                <w:bCs/>
                <w:sz w:val="20"/>
                <w:szCs w:val="20"/>
                <w:lang w:val="el-GR" w:eastAsia="zh-CN"/>
              </w:rPr>
            </w:pPr>
          </w:p>
        </w:tc>
      </w:tr>
      <w:tr w:rsidR="00AD6515" w:rsidRPr="000025C7" w:rsidTr="00162AFB">
        <w:trPr>
          <w:jc w:val="center"/>
        </w:trPr>
        <w:tc>
          <w:tcPr>
            <w:tcW w:w="707" w:type="dxa"/>
            <w:vAlign w:val="center"/>
          </w:tcPr>
          <w:p w:rsidR="00AD6515" w:rsidRPr="008116CE" w:rsidRDefault="00AD6515" w:rsidP="00AD6515">
            <w:pPr>
              <w:numPr>
                <w:ilvl w:val="0"/>
                <w:numId w:val="11"/>
              </w:numPr>
              <w:spacing w:after="0"/>
              <w:jc w:val="center"/>
              <w:rPr>
                <w:b/>
                <w:bCs/>
                <w:sz w:val="20"/>
                <w:szCs w:val="20"/>
                <w:lang w:val="en-US" w:eastAsia="zh-CN"/>
              </w:rPr>
            </w:pPr>
          </w:p>
        </w:tc>
        <w:tc>
          <w:tcPr>
            <w:tcW w:w="5237" w:type="dxa"/>
          </w:tcPr>
          <w:p w:rsidR="00AD6515" w:rsidRPr="000025C7" w:rsidRDefault="00AD6515" w:rsidP="00162AFB">
            <w:pPr>
              <w:spacing w:after="0"/>
              <w:rPr>
                <w:lang w:val="el-GR"/>
              </w:rPr>
            </w:pPr>
            <w:r w:rsidRPr="000025C7">
              <w:rPr>
                <w:lang w:val="el-GR"/>
              </w:rPr>
              <w:t>Με τα εξής τεχνικά χαρακτηριστικά:</w:t>
            </w:r>
          </w:p>
        </w:tc>
        <w:tc>
          <w:tcPr>
            <w:tcW w:w="1183" w:type="dxa"/>
            <w:vAlign w:val="center"/>
          </w:tcPr>
          <w:p w:rsidR="00AD6515" w:rsidRPr="000025C7" w:rsidRDefault="00AD6515" w:rsidP="00162AFB">
            <w:pPr>
              <w:spacing w:after="0"/>
              <w:jc w:val="center"/>
              <w:rPr>
                <w:bCs/>
                <w:sz w:val="20"/>
                <w:szCs w:val="20"/>
                <w:lang w:val="el-GR" w:eastAsia="zh-CN"/>
              </w:rPr>
            </w:pPr>
            <w:r>
              <w:rPr>
                <w:bCs/>
                <w:sz w:val="20"/>
                <w:szCs w:val="20"/>
                <w:lang w:val="el-GR" w:eastAsia="zh-CN"/>
              </w:rPr>
              <w:t>ΝΑΙ</w:t>
            </w:r>
          </w:p>
        </w:tc>
        <w:tc>
          <w:tcPr>
            <w:tcW w:w="1262" w:type="dxa"/>
            <w:vAlign w:val="center"/>
          </w:tcPr>
          <w:p w:rsidR="00AD6515" w:rsidRPr="008116CE" w:rsidRDefault="00AD6515" w:rsidP="00162AFB">
            <w:pPr>
              <w:spacing w:after="0"/>
              <w:rPr>
                <w:b/>
                <w:bCs/>
                <w:sz w:val="20"/>
                <w:szCs w:val="20"/>
                <w:lang w:val="el-GR" w:eastAsia="zh-CN"/>
              </w:rPr>
            </w:pPr>
          </w:p>
        </w:tc>
        <w:tc>
          <w:tcPr>
            <w:tcW w:w="1529" w:type="dxa"/>
          </w:tcPr>
          <w:p w:rsidR="00AD6515" w:rsidRPr="008116CE" w:rsidRDefault="00AD6515" w:rsidP="00162AFB">
            <w:pPr>
              <w:spacing w:after="0"/>
              <w:rPr>
                <w:b/>
                <w:bCs/>
                <w:sz w:val="20"/>
                <w:szCs w:val="20"/>
                <w:lang w:val="el-GR" w:eastAsia="zh-CN"/>
              </w:rPr>
            </w:pPr>
          </w:p>
        </w:tc>
      </w:tr>
      <w:tr w:rsidR="00AD6515" w:rsidRPr="008116CE" w:rsidTr="00162AFB">
        <w:trPr>
          <w:jc w:val="center"/>
        </w:trPr>
        <w:tc>
          <w:tcPr>
            <w:tcW w:w="707" w:type="dxa"/>
            <w:vAlign w:val="center"/>
          </w:tcPr>
          <w:p w:rsidR="00AD6515" w:rsidRPr="000025C7" w:rsidRDefault="00AD6515" w:rsidP="00AD6515">
            <w:pPr>
              <w:numPr>
                <w:ilvl w:val="0"/>
                <w:numId w:val="11"/>
              </w:numPr>
              <w:spacing w:after="0"/>
              <w:jc w:val="center"/>
              <w:rPr>
                <w:sz w:val="20"/>
                <w:szCs w:val="20"/>
                <w:lang w:val="el-GR"/>
              </w:rPr>
            </w:pPr>
          </w:p>
        </w:tc>
        <w:tc>
          <w:tcPr>
            <w:tcW w:w="5237" w:type="dxa"/>
          </w:tcPr>
          <w:p w:rsidR="00AD6515" w:rsidRPr="000025C7" w:rsidRDefault="00AD6515" w:rsidP="00162AFB">
            <w:pPr>
              <w:spacing w:after="0"/>
              <w:rPr>
                <w:lang w:val="el-GR"/>
              </w:rPr>
            </w:pPr>
            <w:r w:rsidRPr="000025C7">
              <w:rPr>
                <w:lang w:val="el-GR"/>
              </w:rPr>
              <w:t>Εξωτερική κατασκευή από γαλβανισμένο χάλυβα με επεξεργασία κατά της διάβρωσης και επικαλυμμένο με λευκό φιλμ PVC. Εσωτερική κατασκευή από ανοξείδωτο χάλυβα γυαλισμένο (Scotch-Brite τύπου).</w:t>
            </w:r>
          </w:p>
        </w:tc>
        <w:tc>
          <w:tcPr>
            <w:tcW w:w="1183" w:type="dxa"/>
            <w:vAlign w:val="center"/>
          </w:tcPr>
          <w:p w:rsidR="00AD6515" w:rsidRPr="000025C7" w:rsidRDefault="00AD6515" w:rsidP="00162AFB">
            <w:pPr>
              <w:spacing w:after="0"/>
              <w:jc w:val="center"/>
              <w:rPr>
                <w:sz w:val="20"/>
                <w:szCs w:val="20"/>
                <w:lang w:val="el-GR" w:eastAsia="zh-CN"/>
              </w:rPr>
            </w:pPr>
            <w:r w:rsidRPr="000025C7">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0025C7"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Μόνωση πάχους 60 mm με έγχυση υψηλής πυκνότητας οικολογικού αφρού πολυουρεθάνης CFC-free για εξαιρετική διατήρηση των προϊόντων και χαμηλή κατανάλωση ενέργειας.</w:t>
            </w:r>
          </w:p>
        </w:tc>
        <w:tc>
          <w:tcPr>
            <w:tcW w:w="1183" w:type="dxa"/>
            <w:vAlign w:val="center"/>
          </w:tcPr>
          <w:p w:rsidR="00AD6515" w:rsidRPr="008116CE" w:rsidRDefault="00AD6515" w:rsidP="00162AFB">
            <w:pPr>
              <w:spacing w:after="0"/>
              <w:jc w:val="center"/>
              <w:rPr>
                <w:sz w:val="20"/>
                <w:szCs w:val="20"/>
                <w:lang w:val="el-GR"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0025C7"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Να διαθέτει 4 ρόδες με 2 πόδια σταθεροποίησης ρυθμιζόμενα.</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0025C7"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Μια (1) αδιαφανή πόρτα με αυτόματο κλείσιμο (διπλό γυαλί χαμηλής εκπομπής), με μαγνητικό λάστιχο και στις 4 πλευρές για τέλειο κλείσιμο. Να διαθέτει κλειδαριά με κλειδί.</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0025C7"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Φωτισμός LED με αυτόματο άναμμα με το άνοιγμα της πόρτας και με εξωτερικό διακόπτη.</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0025C7"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5 ράφια από ανοξείδωτο χάλυβα ρυθμιζόμενα σε ύψος.</w:t>
            </w:r>
          </w:p>
        </w:tc>
        <w:tc>
          <w:tcPr>
            <w:tcW w:w="1183" w:type="dxa"/>
            <w:vAlign w:val="center"/>
          </w:tcPr>
          <w:p w:rsidR="00AD6515" w:rsidRPr="008116CE" w:rsidRDefault="00AD6515" w:rsidP="00162AFB">
            <w:pPr>
              <w:jc w:val="center"/>
              <w:rPr>
                <w:sz w:val="20"/>
                <w:szCs w:val="20"/>
                <w:lang w:val="el-GR" w:eastAsia="zh-CN"/>
              </w:rPr>
            </w:pP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0025C7" w:rsidRDefault="00AD6515" w:rsidP="00AD6515">
            <w:pPr>
              <w:numPr>
                <w:ilvl w:val="0"/>
                <w:numId w:val="11"/>
              </w:numPr>
              <w:spacing w:after="0"/>
              <w:jc w:val="center"/>
              <w:rPr>
                <w:sz w:val="20"/>
                <w:szCs w:val="20"/>
                <w:lang w:val="el-GR"/>
              </w:rPr>
            </w:pPr>
          </w:p>
        </w:tc>
        <w:tc>
          <w:tcPr>
            <w:tcW w:w="5237" w:type="dxa"/>
          </w:tcPr>
          <w:p w:rsidR="00AD6515" w:rsidRPr="000025C7" w:rsidRDefault="00AD6515" w:rsidP="00162AFB">
            <w:pPr>
              <w:spacing w:after="0"/>
              <w:rPr>
                <w:lang w:val="el-GR"/>
              </w:rPr>
            </w:pPr>
            <w:r w:rsidRPr="000025C7">
              <w:rPr>
                <w:lang w:val="el-GR"/>
              </w:rPr>
              <w:t>Εύρος θερμοκρασίας: Ανάμεσα +2°C και +12° C. Ψηφιακά ρυθμιζόμενη ανά 0,1°C.</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Πλήρως σφραγισμένος, αθόρυβος και υψηλής απόδοσης συμπιεστής και αεριζόμενος συμπυκνωτής (κατάλληλο και για τροπικές χώρες) τοποθετημένος στην οροφή. Εσωτερικός αεριζόμενος εξατμιστής. Το σύστημα βεβιασμένης κυκλοφορίας αέρα να διασφαλίζει την ομοιομορφία της θερμοκρασίας μέσα στο θάλαμο. Ο ανεμιστήρας να σταματάει με το άνοιγμα της πόρτας. Το ψυκτικό υγρό να είναι οικολογικό CFC-free.</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Πλήρως αυτοματοποιημένος κύκλος απόψυξης με αυτόματη εξάτμιση των συμπυκνωμάτων.</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Πίνακας ελέγχου με μικροεπεξεργαστή με εύκολη στην ανάγνωση ψηφιακή οθόνη που εμφανίζει το μενού, τη θερμοκρασία, την επιλεγμένη θερμοκρασία, ημερομηνία και ώρα, μοντέλο ψυγείου. Άνοιγμα και κλείσιμο μόνο με χρήση κωδικού. Συνεχής παρακολούθηση θερμοκρασίας με εμφάνιση της επιλεγμένης και των συναγερμών στην οθόνη, μέσω αισθητήρα PT1000.</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Οπτικοακουστικοί συναγερμοί: Υψηλής και χαμηλής θερμοκρασίας (ρυθμιζόμενοι), ανοιχτής πόρτας, αποτελεσματικότητας συμπυκνωτή, προβλήματος στα αισθητηρια, πτώσης τάσης, χαμηλής μπαταρίας. Να διαθέτει επαφές απομακρυσμένου συναγερμού.</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Καταγραφή δεδομένων θερμοκρασίας και συναγερμών των τελευταίων 30 ημερών με δυνατότητα εξαγωγής σε USB.</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Θύρα USB για εξαγωγή δεδομένων θερμοκρασίας και συναγερμών ή επανεκκίνηση του συστήματος.</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Χωρητικότητα: 700 lt</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Τάση λειτουργίας: 230V/50 Hz</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8116CE"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0025C7" w:rsidRDefault="00AD6515" w:rsidP="00162AFB">
            <w:pPr>
              <w:spacing w:after="0"/>
              <w:rPr>
                <w:lang w:val="el-GR"/>
              </w:rPr>
            </w:pPr>
            <w:r w:rsidRPr="000025C7">
              <w:rPr>
                <w:lang w:val="el-GR"/>
              </w:rPr>
              <w:t>Κατανάλωση: 260 Watt</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8116CE" w:rsidRDefault="00AD6515" w:rsidP="00162AFB">
            <w:pPr>
              <w:spacing w:after="0"/>
              <w:rPr>
                <w:sz w:val="20"/>
                <w:szCs w:val="20"/>
                <w:lang w:val="el-GR" w:eastAsia="zh-CN"/>
              </w:rPr>
            </w:pPr>
          </w:p>
        </w:tc>
        <w:tc>
          <w:tcPr>
            <w:tcW w:w="1529" w:type="dxa"/>
          </w:tcPr>
          <w:p w:rsidR="00AD6515" w:rsidRPr="008116CE" w:rsidRDefault="00AD6515" w:rsidP="00162AFB">
            <w:pPr>
              <w:spacing w:after="0"/>
              <w:rPr>
                <w:sz w:val="20"/>
                <w:szCs w:val="20"/>
                <w:lang w:val="el-GR" w:eastAsia="zh-CN"/>
              </w:rPr>
            </w:pPr>
          </w:p>
        </w:tc>
      </w:tr>
      <w:tr w:rsidR="00AD6515" w:rsidRPr="000025C7" w:rsidTr="00162AFB">
        <w:trPr>
          <w:jc w:val="center"/>
        </w:trPr>
        <w:tc>
          <w:tcPr>
            <w:tcW w:w="707" w:type="dxa"/>
            <w:vAlign w:val="center"/>
          </w:tcPr>
          <w:p w:rsidR="00AD6515" w:rsidRPr="002B54FB" w:rsidRDefault="00AD6515" w:rsidP="00AD6515">
            <w:pPr>
              <w:numPr>
                <w:ilvl w:val="0"/>
                <w:numId w:val="11"/>
              </w:numPr>
              <w:spacing w:after="0"/>
              <w:jc w:val="center"/>
              <w:rPr>
                <w:sz w:val="20"/>
                <w:szCs w:val="20"/>
              </w:rPr>
            </w:pPr>
          </w:p>
        </w:tc>
        <w:tc>
          <w:tcPr>
            <w:tcW w:w="5237" w:type="dxa"/>
          </w:tcPr>
          <w:p w:rsidR="00AD6515" w:rsidRPr="0061075E" w:rsidRDefault="00AD6515" w:rsidP="00162AFB">
            <w:pPr>
              <w:spacing w:after="0"/>
              <w:rPr>
                <w:lang w:val="en-US"/>
              </w:rPr>
            </w:pPr>
            <w:r w:rsidRPr="000025C7">
              <w:rPr>
                <w:lang w:val="el-GR"/>
              </w:rPr>
              <w:t>Ψυκτικό</w:t>
            </w:r>
            <w:r w:rsidRPr="0061075E">
              <w:rPr>
                <w:lang w:val="en-US"/>
              </w:rPr>
              <w:t xml:space="preserve"> </w:t>
            </w:r>
            <w:r w:rsidRPr="000025C7">
              <w:rPr>
                <w:lang w:val="el-GR"/>
              </w:rPr>
              <w:t>υγρό</w:t>
            </w:r>
            <w:r w:rsidRPr="0061075E">
              <w:rPr>
                <w:lang w:val="en-US"/>
              </w:rPr>
              <w:t>: CFC free R404a</w:t>
            </w:r>
          </w:p>
        </w:tc>
        <w:tc>
          <w:tcPr>
            <w:tcW w:w="1183" w:type="dxa"/>
            <w:vAlign w:val="center"/>
          </w:tcPr>
          <w:p w:rsidR="00AD6515" w:rsidRPr="008116CE" w:rsidRDefault="00AD6515" w:rsidP="00162AFB">
            <w:pPr>
              <w:spacing w:after="0"/>
              <w:jc w:val="center"/>
              <w:rPr>
                <w:sz w:val="20"/>
                <w:szCs w:val="20"/>
                <w:lang w:eastAsia="zh-CN"/>
              </w:rPr>
            </w:pPr>
            <w:r w:rsidRPr="008116CE">
              <w:rPr>
                <w:sz w:val="20"/>
                <w:szCs w:val="20"/>
                <w:lang w:val="el-GR" w:eastAsia="zh-CN"/>
              </w:rPr>
              <w:t>ΝΑΙ</w:t>
            </w:r>
          </w:p>
        </w:tc>
        <w:tc>
          <w:tcPr>
            <w:tcW w:w="1262" w:type="dxa"/>
            <w:vAlign w:val="center"/>
          </w:tcPr>
          <w:p w:rsidR="00AD6515" w:rsidRPr="000025C7" w:rsidRDefault="00AD6515" w:rsidP="00162AFB">
            <w:pPr>
              <w:spacing w:after="0"/>
              <w:rPr>
                <w:sz w:val="20"/>
                <w:szCs w:val="20"/>
                <w:lang w:val="en-US" w:eastAsia="zh-CN"/>
              </w:rPr>
            </w:pPr>
          </w:p>
        </w:tc>
        <w:tc>
          <w:tcPr>
            <w:tcW w:w="1529" w:type="dxa"/>
          </w:tcPr>
          <w:p w:rsidR="00AD6515" w:rsidRPr="000025C7" w:rsidRDefault="00AD6515" w:rsidP="00162AFB">
            <w:pPr>
              <w:spacing w:after="0"/>
              <w:rPr>
                <w:sz w:val="20"/>
                <w:szCs w:val="20"/>
                <w:lang w:val="en-US" w:eastAsia="zh-CN"/>
              </w:rPr>
            </w:pPr>
          </w:p>
        </w:tc>
      </w:tr>
    </w:tbl>
    <w:p w:rsidR="00AD6515" w:rsidRPr="000025C7" w:rsidRDefault="00AD6515" w:rsidP="00AD6515">
      <w:pPr>
        <w:pStyle w:val="normalwithoutspacing"/>
        <w:spacing w:before="57" w:after="57"/>
        <w:rPr>
          <w:rFonts w:ascii="Arial" w:hAnsi="Arial" w:cs="Arial"/>
          <w:b/>
          <w:color w:val="002060"/>
          <w:szCs w:val="22"/>
        </w:rPr>
      </w:pPr>
    </w:p>
    <w:p w:rsidR="00AD6515" w:rsidRDefault="00AD6515" w:rsidP="00AD6515">
      <w:pPr>
        <w:rPr>
          <w:lang w:val="el-GR"/>
        </w:rPr>
      </w:pPr>
      <w:r w:rsidRPr="00106C5E">
        <w:rPr>
          <w:b/>
          <w:lang w:val="el-GR"/>
        </w:rPr>
        <w:t xml:space="preserve">Τμήμα </w:t>
      </w:r>
      <w:r>
        <w:rPr>
          <w:b/>
          <w:lang w:val="el-GR"/>
        </w:rPr>
        <w:t>2</w:t>
      </w:r>
      <w:r w:rsidRPr="00106C5E">
        <w:rPr>
          <w:b/>
          <w:lang w:val="el-GR"/>
        </w:rPr>
        <w:t xml:space="preserve">: </w:t>
      </w:r>
      <w:r w:rsidRPr="00131359">
        <w:rPr>
          <w:b/>
          <w:lang w:val="el-GR"/>
        </w:rPr>
        <w:t>Δύο (2) καταψύκτες (-20</w:t>
      </w:r>
      <w:r w:rsidRPr="00131359">
        <w:rPr>
          <w:b/>
          <w:vertAlign w:val="superscript"/>
          <w:lang w:val="el-GR"/>
        </w:rPr>
        <w:t>0</w:t>
      </w:r>
      <w:r w:rsidRPr="00131359">
        <w:rPr>
          <w:b/>
          <w:lang w:val="en-US"/>
        </w:rPr>
        <w:t>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AD6515" w:rsidRPr="002B54FB" w:rsidTr="00162AFB">
        <w:trPr>
          <w:jc w:val="center"/>
        </w:trPr>
        <w:tc>
          <w:tcPr>
            <w:tcW w:w="673" w:type="dxa"/>
            <w:vAlign w:val="center"/>
          </w:tcPr>
          <w:p w:rsidR="00AD6515" w:rsidRPr="002B54FB" w:rsidRDefault="00AD6515" w:rsidP="00162AFB">
            <w:pPr>
              <w:spacing w:after="0"/>
              <w:jc w:val="center"/>
              <w:rPr>
                <w:b/>
                <w:sz w:val="20"/>
                <w:szCs w:val="20"/>
                <w:lang w:val="en-US" w:eastAsia="zh-CN"/>
              </w:rPr>
            </w:pPr>
            <w:r w:rsidRPr="002B54FB">
              <w:rPr>
                <w:b/>
                <w:bCs/>
                <w:sz w:val="20"/>
                <w:szCs w:val="20"/>
                <w:lang w:val="en-US" w:eastAsia="zh-CN"/>
              </w:rPr>
              <w:t>α/α</w:t>
            </w:r>
          </w:p>
        </w:tc>
        <w:tc>
          <w:tcPr>
            <w:tcW w:w="5218" w:type="dxa"/>
            <w:vAlign w:val="center"/>
          </w:tcPr>
          <w:p w:rsidR="00AD6515" w:rsidRPr="002B54FB" w:rsidRDefault="00AD6515" w:rsidP="00162AFB">
            <w:pPr>
              <w:spacing w:after="0"/>
              <w:jc w:val="left"/>
              <w:rPr>
                <w:b/>
                <w:sz w:val="20"/>
                <w:szCs w:val="20"/>
                <w:lang w:val="en-US" w:eastAsia="zh-CN"/>
              </w:rPr>
            </w:pPr>
            <w:r w:rsidRPr="002B54FB">
              <w:rPr>
                <w:b/>
                <w:bCs/>
                <w:sz w:val="20"/>
                <w:szCs w:val="20"/>
                <w:lang w:val="en-US" w:eastAsia="zh-CN"/>
              </w:rPr>
              <w:t>Τεχνικά Χαρακτηριστικά</w:t>
            </w:r>
          </w:p>
        </w:tc>
        <w:tc>
          <w:tcPr>
            <w:tcW w:w="1180" w:type="dxa"/>
            <w:vAlign w:val="center"/>
          </w:tcPr>
          <w:p w:rsidR="00AD6515" w:rsidRPr="002B54FB" w:rsidRDefault="00AD6515" w:rsidP="00162AFB">
            <w:pPr>
              <w:spacing w:after="0"/>
              <w:jc w:val="center"/>
              <w:rPr>
                <w:b/>
                <w:sz w:val="20"/>
                <w:szCs w:val="20"/>
                <w:lang w:val="el-GR" w:eastAsia="zh-CN"/>
              </w:rPr>
            </w:pPr>
            <w:r w:rsidRPr="002B54FB">
              <w:rPr>
                <w:b/>
                <w:bCs/>
                <w:sz w:val="20"/>
                <w:szCs w:val="20"/>
                <w:lang w:val="el-GR" w:eastAsia="zh-CN"/>
              </w:rPr>
              <w:t>ΑΠΑΙΤΗΣΗ</w:t>
            </w:r>
          </w:p>
        </w:tc>
        <w:tc>
          <w:tcPr>
            <w:tcW w:w="1259" w:type="dxa"/>
            <w:vAlign w:val="center"/>
          </w:tcPr>
          <w:p w:rsidR="00AD6515" w:rsidRPr="002B54FB" w:rsidRDefault="00AD6515" w:rsidP="00162AFB">
            <w:pPr>
              <w:spacing w:after="0"/>
              <w:rPr>
                <w:b/>
                <w:sz w:val="20"/>
                <w:szCs w:val="20"/>
                <w:lang w:val="el-GR" w:eastAsia="zh-CN"/>
              </w:rPr>
            </w:pPr>
            <w:r w:rsidRPr="002B54FB">
              <w:rPr>
                <w:b/>
                <w:bCs/>
                <w:sz w:val="20"/>
                <w:szCs w:val="20"/>
                <w:lang w:val="el-GR" w:eastAsia="zh-CN"/>
              </w:rPr>
              <w:t>ΑΠΑΝΤΗΣΗ</w:t>
            </w:r>
          </w:p>
        </w:tc>
        <w:tc>
          <w:tcPr>
            <w:tcW w:w="1525" w:type="dxa"/>
          </w:tcPr>
          <w:p w:rsidR="00AD6515" w:rsidRPr="002B54FB" w:rsidRDefault="00AD6515" w:rsidP="00162AFB">
            <w:pPr>
              <w:spacing w:after="0"/>
              <w:rPr>
                <w:b/>
                <w:bCs/>
                <w:sz w:val="20"/>
                <w:szCs w:val="20"/>
                <w:lang w:val="el-GR" w:eastAsia="zh-CN"/>
              </w:rPr>
            </w:pPr>
            <w:r w:rsidRPr="002B54FB">
              <w:rPr>
                <w:b/>
                <w:bCs/>
                <w:sz w:val="20"/>
                <w:szCs w:val="20"/>
                <w:lang w:val="el-GR" w:eastAsia="zh-CN"/>
              </w:rPr>
              <w:t>ΠΑΡΑΠΟΜΠΗ/</w:t>
            </w:r>
          </w:p>
          <w:p w:rsidR="00AD6515" w:rsidRPr="002B54FB" w:rsidRDefault="00AD6515" w:rsidP="00162AFB">
            <w:pPr>
              <w:spacing w:after="0"/>
              <w:rPr>
                <w:b/>
                <w:sz w:val="20"/>
                <w:szCs w:val="20"/>
                <w:lang w:val="en-US" w:eastAsia="zh-CN"/>
              </w:rPr>
            </w:pPr>
            <w:r w:rsidRPr="002B54FB">
              <w:rPr>
                <w:b/>
                <w:bCs/>
                <w:sz w:val="20"/>
                <w:szCs w:val="20"/>
                <w:lang w:val="el-GR" w:eastAsia="zh-CN"/>
              </w:rPr>
              <w:t>ΠΑΡΑΤΗΡΗΣΕΙ</w:t>
            </w:r>
            <w:r w:rsidRPr="002B54FB">
              <w:rPr>
                <w:b/>
                <w:bCs/>
                <w:sz w:val="20"/>
                <w:szCs w:val="20"/>
                <w:lang w:val="en-US" w:eastAsia="zh-CN"/>
              </w:rPr>
              <w:t>Σ</w:t>
            </w: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131359" w:rsidRDefault="00AD6515" w:rsidP="00162AFB">
            <w:pPr>
              <w:spacing w:after="0"/>
              <w:rPr>
                <w:lang w:val="el-GR"/>
              </w:rPr>
            </w:pPr>
            <w:r w:rsidRPr="00131359">
              <w:rPr>
                <w:lang w:val="el-GR"/>
              </w:rPr>
              <w:t>Καταψύ</w:t>
            </w:r>
            <w:r>
              <w:rPr>
                <w:lang w:val="el-GR"/>
              </w:rPr>
              <w:t>κτης οριζόντιος θερμοκρασιας -20</w:t>
            </w:r>
            <w:r w:rsidRPr="003E226C">
              <w:rPr>
                <w:vertAlign w:val="superscript"/>
                <w:lang w:val="el-GR"/>
              </w:rPr>
              <w:t>ο</w:t>
            </w:r>
            <w:r w:rsidRPr="00DC5CC7">
              <w:t>C</w:t>
            </w:r>
            <w:r w:rsidRPr="00131359">
              <w:rPr>
                <w:lang w:val="el-GR"/>
              </w:rPr>
              <w:t xml:space="preserve">  χωρητικότητας  515 λίτρων</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131359" w:rsidRDefault="00AD6515" w:rsidP="00162AFB">
            <w:pPr>
              <w:spacing w:after="0"/>
              <w:rPr>
                <w:lang w:val="el-GR"/>
              </w:rPr>
            </w:pPr>
            <w:r w:rsidRPr="00131359">
              <w:rPr>
                <w:lang w:val="el-GR"/>
              </w:rPr>
              <w:t>Με τα εξής τεχνικά χαρακτηριστικά:</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Αξιόπιστος και λειτουργικός</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Υψηλής αντοχής για επαγγελματική χρήση</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Έτοιμος για σύνδεση λειτουργίας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Βασικός Εξοπλισμός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Ψηφιακή ένδειξη θερμοκρασίας και περιστροφικός θερμοστάτης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Κλειδαριά</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Ρόδες για εύκολη μετακίνηση</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Σωλήνας αποχέτευσης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Αεριζόμενο κοντένσερ</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tcPr>
          <w:p w:rsidR="00AD6515" w:rsidRPr="003E226C" w:rsidRDefault="00AD6515" w:rsidP="00162AFB">
            <w:pPr>
              <w:spacing w:after="0"/>
              <w:rPr>
                <w:lang w:val="el-GR"/>
              </w:rPr>
            </w:pPr>
            <w:r w:rsidRPr="003E226C">
              <w:rPr>
                <w:lang w:val="el-GR"/>
              </w:rPr>
              <w:t>Εσωτερικό από μη τοξική λαμαρίνα</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vAlign w:val="center"/>
          </w:tcPr>
          <w:p w:rsidR="00AD6515" w:rsidRPr="003E226C" w:rsidRDefault="00AD6515" w:rsidP="00162AFB">
            <w:pPr>
              <w:spacing w:after="0"/>
              <w:rPr>
                <w:lang w:val="el-GR"/>
              </w:rPr>
            </w:pPr>
            <w:r w:rsidRPr="003E226C">
              <w:rPr>
                <w:lang w:val="el-GR"/>
              </w:rPr>
              <w:t>Χωρητικότητα</w:t>
            </w:r>
            <w:r>
              <w:rPr>
                <w:lang w:val="el-GR"/>
              </w:rPr>
              <w:t xml:space="preserve"> </w:t>
            </w:r>
            <w:r w:rsidRPr="003E226C">
              <w:rPr>
                <w:lang w:val="el-GR"/>
              </w:rPr>
              <w:t xml:space="preserve">515 lt </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vAlign w:val="center"/>
          </w:tcPr>
          <w:p w:rsidR="00AD6515" w:rsidRPr="003E226C" w:rsidRDefault="00AD6515" w:rsidP="00162AFB">
            <w:pPr>
              <w:spacing w:after="0"/>
              <w:rPr>
                <w:lang w:val="el-GR"/>
              </w:rPr>
            </w:pPr>
            <w:r w:rsidRPr="003E226C">
              <w:rPr>
                <w:lang w:val="el-GR"/>
              </w:rPr>
              <w:t>Θερμοκρασία λειτουργίας -25 / -18 °C</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vAlign w:val="center"/>
          </w:tcPr>
          <w:p w:rsidR="00AD6515" w:rsidRPr="003E226C" w:rsidRDefault="00AD6515" w:rsidP="00162AFB">
            <w:pPr>
              <w:spacing w:after="0"/>
              <w:rPr>
                <w:lang w:val="el-GR"/>
              </w:rPr>
            </w:pPr>
            <w:r w:rsidRPr="003E226C">
              <w:rPr>
                <w:lang w:val="el-GR"/>
              </w:rPr>
              <w:t>Κατανάλωση ενέργειας 1.98 kW/24h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vAlign w:val="center"/>
          </w:tcPr>
          <w:p w:rsidR="00AD6515" w:rsidRPr="003E226C" w:rsidRDefault="00AD6515" w:rsidP="00162AFB">
            <w:pPr>
              <w:spacing w:after="0"/>
              <w:rPr>
                <w:lang w:val="el-GR"/>
              </w:rPr>
            </w:pPr>
            <w:r w:rsidRPr="003E226C">
              <w:rPr>
                <w:lang w:val="el-GR"/>
              </w:rPr>
              <w:t>Τρόπος ψύξης: ΣΤΑΤΙΚΟΣ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vAlign w:val="center"/>
          </w:tcPr>
          <w:p w:rsidR="00AD6515" w:rsidRPr="003E226C" w:rsidRDefault="00AD6515" w:rsidP="00162AFB">
            <w:pPr>
              <w:spacing w:after="0"/>
              <w:rPr>
                <w:lang w:val="el-GR"/>
              </w:rPr>
            </w:pPr>
            <w:r w:rsidRPr="003E226C">
              <w:rPr>
                <w:lang w:val="el-GR"/>
              </w:rPr>
              <w:t>Ψυκτικό υγρό R290</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13"/>
              </w:numPr>
              <w:spacing w:after="0"/>
              <w:jc w:val="center"/>
              <w:rPr>
                <w:sz w:val="20"/>
                <w:szCs w:val="20"/>
              </w:rPr>
            </w:pPr>
          </w:p>
        </w:tc>
        <w:tc>
          <w:tcPr>
            <w:tcW w:w="5218" w:type="dxa"/>
            <w:vAlign w:val="center"/>
          </w:tcPr>
          <w:p w:rsidR="00AD6515" w:rsidRPr="003E226C" w:rsidRDefault="00AD6515" w:rsidP="00162AFB">
            <w:pPr>
              <w:spacing w:after="0"/>
              <w:rPr>
                <w:lang w:val="el-GR"/>
              </w:rPr>
            </w:pPr>
            <w:r w:rsidRPr="003E226C">
              <w:rPr>
                <w:lang w:val="el-GR"/>
              </w:rPr>
              <w:t>Συμπυκνωτής (Condenser) : ΑΕΡΙΖΟΜΕΝΟΣ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bl>
    <w:p w:rsidR="00AD6515" w:rsidRDefault="00AD6515" w:rsidP="00AD6515">
      <w:pPr>
        <w:pStyle w:val="normalwithoutspacing"/>
        <w:spacing w:before="57" w:after="57"/>
        <w:rPr>
          <w:rFonts w:ascii="Arial" w:hAnsi="Arial" w:cs="Arial"/>
          <w:b/>
          <w:color w:val="002060"/>
          <w:szCs w:val="22"/>
        </w:rPr>
      </w:pPr>
    </w:p>
    <w:p w:rsidR="00AD6515" w:rsidRPr="00877988" w:rsidRDefault="00AD6515" w:rsidP="00AD6515">
      <w:pPr>
        <w:rPr>
          <w:b/>
          <w:lang w:val="el-GR"/>
        </w:rPr>
      </w:pPr>
      <w:r w:rsidRPr="00ED2174">
        <w:rPr>
          <w:b/>
          <w:lang w:val="el-GR"/>
        </w:rPr>
        <w:t>Τμήμα</w:t>
      </w:r>
      <w:r w:rsidRPr="00877988">
        <w:rPr>
          <w:b/>
          <w:lang w:val="el-GR"/>
        </w:rPr>
        <w:t xml:space="preserve"> 3: </w:t>
      </w:r>
      <w:r w:rsidRPr="00870DEC">
        <w:rPr>
          <w:b/>
          <w:lang w:val="el-GR"/>
        </w:rPr>
        <w:t>Ένας (1) καταψύκτης -86</w:t>
      </w:r>
      <w:r w:rsidRPr="00870DEC">
        <w:rPr>
          <w:b/>
          <w:vertAlign w:val="superscript"/>
          <w:lang w:val="el-GR"/>
        </w:rPr>
        <w:t>ο</w:t>
      </w:r>
      <w:r w:rsidRPr="00870DEC">
        <w:rPr>
          <w:b/>
          <w:lang w:val="el-GR"/>
        </w:rPr>
        <w:t>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AD6515" w:rsidRPr="008A1210" w:rsidTr="00162AFB">
        <w:trPr>
          <w:jc w:val="center"/>
        </w:trPr>
        <w:tc>
          <w:tcPr>
            <w:tcW w:w="673" w:type="dxa"/>
            <w:vAlign w:val="center"/>
          </w:tcPr>
          <w:p w:rsidR="00AD6515" w:rsidRPr="008A1210" w:rsidRDefault="00AD6515" w:rsidP="00162AFB">
            <w:pPr>
              <w:spacing w:after="0"/>
              <w:jc w:val="center"/>
              <w:rPr>
                <w:b/>
                <w:sz w:val="20"/>
                <w:szCs w:val="20"/>
                <w:lang w:val="en-US" w:eastAsia="zh-CN"/>
              </w:rPr>
            </w:pPr>
            <w:r w:rsidRPr="008A1210">
              <w:rPr>
                <w:b/>
                <w:bCs/>
                <w:sz w:val="20"/>
                <w:szCs w:val="20"/>
                <w:lang w:val="en-US" w:eastAsia="zh-CN"/>
              </w:rPr>
              <w:t>α/α</w:t>
            </w:r>
          </w:p>
        </w:tc>
        <w:tc>
          <w:tcPr>
            <w:tcW w:w="5218" w:type="dxa"/>
            <w:vAlign w:val="center"/>
          </w:tcPr>
          <w:p w:rsidR="00AD6515" w:rsidRPr="008A1210" w:rsidRDefault="00AD6515" w:rsidP="00162AFB">
            <w:pPr>
              <w:spacing w:after="0"/>
              <w:jc w:val="left"/>
              <w:rPr>
                <w:b/>
                <w:sz w:val="20"/>
                <w:szCs w:val="20"/>
                <w:lang w:val="en-US" w:eastAsia="zh-CN"/>
              </w:rPr>
            </w:pPr>
            <w:r w:rsidRPr="008A1210">
              <w:rPr>
                <w:b/>
                <w:bCs/>
                <w:sz w:val="20"/>
                <w:szCs w:val="20"/>
                <w:lang w:val="en-US" w:eastAsia="zh-CN"/>
              </w:rPr>
              <w:t>Τεχνικά Χαρακτηριστικά</w:t>
            </w:r>
          </w:p>
        </w:tc>
        <w:tc>
          <w:tcPr>
            <w:tcW w:w="1180" w:type="dxa"/>
            <w:vAlign w:val="center"/>
          </w:tcPr>
          <w:p w:rsidR="00AD6515" w:rsidRPr="008A1210" w:rsidRDefault="00AD6515" w:rsidP="00162AFB">
            <w:pPr>
              <w:spacing w:after="0"/>
              <w:jc w:val="center"/>
              <w:rPr>
                <w:b/>
                <w:sz w:val="20"/>
                <w:szCs w:val="20"/>
                <w:lang w:val="el-GR" w:eastAsia="zh-CN"/>
              </w:rPr>
            </w:pPr>
            <w:r w:rsidRPr="008A1210">
              <w:rPr>
                <w:b/>
                <w:bCs/>
                <w:sz w:val="20"/>
                <w:szCs w:val="20"/>
                <w:lang w:val="el-GR" w:eastAsia="zh-CN"/>
              </w:rPr>
              <w:t>ΑΠΑΙΤΗΣΗ</w:t>
            </w:r>
          </w:p>
        </w:tc>
        <w:tc>
          <w:tcPr>
            <w:tcW w:w="1259" w:type="dxa"/>
            <w:vAlign w:val="center"/>
          </w:tcPr>
          <w:p w:rsidR="00AD6515" w:rsidRPr="008A1210" w:rsidRDefault="00AD6515" w:rsidP="00162AFB">
            <w:pPr>
              <w:spacing w:after="0"/>
              <w:rPr>
                <w:b/>
                <w:sz w:val="20"/>
                <w:szCs w:val="20"/>
                <w:lang w:val="el-GR" w:eastAsia="zh-CN"/>
              </w:rPr>
            </w:pPr>
            <w:r w:rsidRPr="008A1210">
              <w:rPr>
                <w:b/>
                <w:bCs/>
                <w:sz w:val="20"/>
                <w:szCs w:val="20"/>
                <w:lang w:val="el-GR" w:eastAsia="zh-CN"/>
              </w:rPr>
              <w:t>ΑΠΑΝΤΗΣΗ</w:t>
            </w:r>
          </w:p>
        </w:tc>
        <w:tc>
          <w:tcPr>
            <w:tcW w:w="1525" w:type="dxa"/>
          </w:tcPr>
          <w:p w:rsidR="00AD6515" w:rsidRPr="008A1210" w:rsidRDefault="00AD6515" w:rsidP="00162AFB">
            <w:pPr>
              <w:spacing w:after="0"/>
              <w:rPr>
                <w:b/>
                <w:bCs/>
                <w:sz w:val="20"/>
                <w:szCs w:val="20"/>
                <w:lang w:val="el-GR" w:eastAsia="zh-CN"/>
              </w:rPr>
            </w:pPr>
            <w:r w:rsidRPr="008A1210">
              <w:rPr>
                <w:b/>
                <w:bCs/>
                <w:sz w:val="20"/>
                <w:szCs w:val="20"/>
                <w:lang w:val="el-GR" w:eastAsia="zh-CN"/>
              </w:rPr>
              <w:t>ΠΑΡΑΠΟΜΠΗ/</w:t>
            </w:r>
          </w:p>
          <w:p w:rsidR="00AD6515" w:rsidRPr="008A1210" w:rsidRDefault="00AD6515" w:rsidP="00162AFB">
            <w:pPr>
              <w:spacing w:after="0"/>
              <w:rPr>
                <w:b/>
                <w:sz w:val="20"/>
                <w:szCs w:val="20"/>
                <w:lang w:val="en-US" w:eastAsia="zh-CN"/>
              </w:rPr>
            </w:pPr>
            <w:r w:rsidRPr="008A1210">
              <w:rPr>
                <w:b/>
                <w:bCs/>
                <w:sz w:val="20"/>
                <w:szCs w:val="20"/>
                <w:lang w:val="el-GR" w:eastAsia="zh-CN"/>
              </w:rPr>
              <w:t>ΠΑΡΑΤΗΡΗΣΕΙ</w:t>
            </w:r>
            <w:r w:rsidRPr="008A1210">
              <w:rPr>
                <w:b/>
                <w:bCs/>
                <w:sz w:val="20"/>
                <w:szCs w:val="20"/>
                <w:lang w:val="en-US" w:eastAsia="zh-CN"/>
              </w:rPr>
              <w:t>Σ</w:t>
            </w: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036E44" w:rsidRDefault="00AD6515" w:rsidP="00162AFB">
            <w:pPr>
              <w:spacing w:after="0"/>
              <w:rPr>
                <w:lang w:val="el-GR"/>
              </w:rPr>
            </w:pPr>
            <w:r w:rsidRPr="000B732B">
              <w:t>O</w:t>
            </w:r>
            <w:r w:rsidRPr="00036E44">
              <w:rPr>
                <w:lang w:val="el-GR"/>
              </w:rPr>
              <w:t xml:space="preserve"> υπερκαταψύκτης να είναι καθέτου τύπου, χωρητικότητας περίπου 570 λίτρων και εύρους θερμοκρασίας από -55°</w:t>
            </w:r>
            <w:r w:rsidRPr="000B732B">
              <w:t>C</w:t>
            </w:r>
            <w:r w:rsidRPr="00036E44">
              <w:rPr>
                <w:lang w:val="el-GR"/>
              </w:rPr>
              <w:t xml:space="preserve"> έως -86°</w:t>
            </w:r>
            <w:r w:rsidRPr="000B732B">
              <w:t>C</w:t>
            </w:r>
            <w:r w:rsidRPr="00036E44">
              <w:rPr>
                <w:lang w:val="el-GR"/>
              </w:rPr>
              <w:t>.</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036E44" w:rsidRDefault="00AD6515" w:rsidP="00162AFB">
            <w:pPr>
              <w:spacing w:after="0"/>
              <w:rPr>
                <w:lang w:val="el-GR"/>
              </w:rPr>
            </w:pPr>
            <w:r w:rsidRPr="00036E44">
              <w:rPr>
                <w:lang w:val="el-GR"/>
              </w:rPr>
              <w:t>Να έχει ομοιογένεια θερμοκρασίας 3°</w:t>
            </w:r>
            <w:r w:rsidRPr="000B732B">
              <w:t>C</w:t>
            </w:r>
            <w:r w:rsidRPr="00036E44">
              <w:rPr>
                <w:lang w:val="el-GR"/>
              </w:rPr>
              <w:t xml:space="preserve">, με </w:t>
            </w:r>
            <w:r w:rsidRPr="000B732B">
              <w:t>set</w:t>
            </w:r>
            <w:r w:rsidRPr="00036E44">
              <w:rPr>
                <w:lang w:val="el-GR"/>
              </w:rPr>
              <w:t xml:space="preserve"> </w:t>
            </w:r>
            <w:r w:rsidRPr="000B732B">
              <w:t>point</w:t>
            </w:r>
            <w:r w:rsidRPr="00036E44">
              <w:rPr>
                <w:lang w:val="el-GR"/>
              </w:rPr>
              <w:t xml:space="preserve"> στους -80°</w:t>
            </w:r>
            <w:r w:rsidRPr="000B732B">
              <w:t>C</w:t>
            </w:r>
            <w:r w:rsidRPr="00036E44">
              <w:rPr>
                <w:lang w:val="el-GR"/>
              </w:rPr>
              <w:t>.</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61075E" w:rsidRDefault="00AD6515" w:rsidP="00162AFB">
            <w:pPr>
              <w:spacing w:after="0"/>
              <w:rPr>
                <w:lang w:val="el-GR"/>
              </w:rPr>
            </w:pPr>
            <w:r w:rsidRPr="0061075E">
              <w:rPr>
                <w:lang w:val="el-GR"/>
              </w:rPr>
              <w:t>Ο θάλαμος να είναι κατασκευασμένος εσωτερικά από υψηλής ποιότητας ανοξείδωτο ατσάλι 304, και εξωτερικά να διαθέτει πολυεστερική επικάλυψη.</w:t>
            </w:r>
          </w:p>
        </w:tc>
        <w:tc>
          <w:tcPr>
            <w:tcW w:w="1180" w:type="dxa"/>
            <w:vAlign w:val="center"/>
          </w:tcPr>
          <w:p w:rsidR="00AD6515" w:rsidRPr="008A1210" w:rsidRDefault="00AD6515"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61075E" w:rsidRDefault="00AD6515" w:rsidP="00162AFB">
            <w:pPr>
              <w:spacing w:after="0"/>
              <w:rPr>
                <w:lang w:val="el-GR"/>
              </w:rPr>
            </w:pPr>
            <w:r w:rsidRPr="0061075E">
              <w:rPr>
                <w:lang w:val="el-GR"/>
              </w:rPr>
              <w:t xml:space="preserve">Να διαθέτει μία εξωτερική πόρτα, η οποία να φέρει δύο στεγανωτικά λάστιχα τεχνολογίας </w:t>
            </w:r>
            <w:r w:rsidRPr="000B732B">
              <w:t>closed</w:t>
            </w:r>
            <w:r w:rsidRPr="0061075E">
              <w:rPr>
                <w:lang w:val="el-GR"/>
              </w:rPr>
              <w:t xml:space="preserve"> </w:t>
            </w:r>
            <w:r w:rsidRPr="000B732B">
              <w:t>cell</w:t>
            </w:r>
            <w:r w:rsidRPr="0061075E">
              <w:rPr>
                <w:lang w:val="el-GR"/>
              </w:rPr>
              <w:t xml:space="preserve"> </w:t>
            </w:r>
            <w:r w:rsidRPr="000B732B">
              <w:t>silicone</w:t>
            </w:r>
            <w:r w:rsidRPr="0061075E">
              <w:rPr>
                <w:lang w:val="el-GR"/>
              </w:rPr>
              <w:t xml:space="preserve"> </w:t>
            </w:r>
            <w:r w:rsidRPr="000B732B">
              <w:t>foam</w:t>
            </w:r>
            <w:r w:rsidRPr="0061075E">
              <w:rPr>
                <w:lang w:val="el-GR"/>
              </w:rPr>
              <w:t xml:space="preserve">  περιμετρικά των τοιχωμάτων της, ώστε να διασφαλίζεται η τέλεια στεγάνωση μεταξύ πόρτας και τοιχωμάτων . </w:t>
            </w:r>
          </w:p>
        </w:tc>
        <w:tc>
          <w:tcPr>
            <w:tcW w:w="1180" w:type="dxa"/>
            <w:vAlign w:val="center"/>
          </w:tcPr>
          <w:p w:rsidR="00AD6515" w:rsidRPr="008A1210" w:rsidRDefault="00AD6515"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b/>
                <w:sz w:val="20"/>
                <w:szCs w:val="20"/>
                <w:lang w:val="en-US"/>
              </w:rPr>
            </w:pPr>
          </w:p>
        </w:tc>
        <w:tc>
          <w:tcPr>
            <w:tcW w:w="5218" w:type="dxa"/>
          </w:tcPr>
          <w:p w:rsidR="00AD6515" w:rsidRPr="0061075E" w:rsidRDefault="00AD6515" w:rsidP="00162AFB">
            <w:pPr>
              <w:spacing w:after="0"/>
              <w:rPr>
                <w:lang w:val="el-GR"/>
              </w:rPr>
            </w:pPr>
            <w:r w:rsidRPr="0061075E">
              <w:rPr>
                <w:lang w:val="el-GR"/>
              </w:rPr>
              <w:t>Τα στεγανωτικά λάστιχα να είναι τέτοιας τεχνολογίας που να απαλείφουν την ανάγκη ύπαρξης θερμαντικών στοιχείων περιμετρικά της πόρτας, για την αποφυγή δημιουργίας πάγου σε αυτά.</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jc w:val="center"/>
              <w:rPr>
                <w:sz w:val="20"/>
                <w:szCs w:val="20"/>
              </w:rPr>
            </w:pPr>
          </w:p>
        </w:tc>
        <w:tc>
          <w:tcPr>
            <w:tcW w:w="5218" w:type="dxa"/>
          </w:tcPr>
          <w:p w:rsidR="00AD6515" w:rsidRPr="0061075E" w:rsidRDefault="00AD6515" w:rsidP="00162AFB">
            <w:pPr>
              <w:spacing w:after="0"/>
              <w:rPr>
                <w:lang w:val="el-GR"/>
              </w:rPr>
            </w:pPr>
            <w:r w:rsidRPr="00036E44">
              <w:rPr>
                <w:lang w:val="el-GR"/>
              </w:rPr>
              <w:t xml:space="preserve">Η εξωτερική πόρτα να ασφαλίζει με ειδικό χερούλι, βαρέως τύπου και εργονομικού σχεδιασμού, το οποίο διασφαλίζει το σφράγισμα της πόρτας, ασκώντας την απαραίτητη πίεση στα στεγανωτικά λάστιχα. </w:t>
            </w:r>
            <w:r w:rsidRPr="0061075E">
              <w:rPr>
                <w:lang w:val="el-GR"/>
              </w:rPr>
              <w:t xml:space="preserve">Το χερούλι να φέρει ενσωματωμένη κλειδαριά, και να μπορεί να δεχτεί επιπλέον λουκέτο ασφαλείας. </w:t>
            </w:r>
          </w:p>
        </w:tc>
        <w:tc>
          <w:tcPr>
            <w:tcW w:w="1180" w:type="dxa"/>
            <w:vAlign w:val="center"/>
          </w:tcPr>
          <w:p w:rsidR="00AD6515" w:rsidRPr="008A1210" w:rsidRDefault="00AD6515" w:rsidP="00162AFB">
            <w:pPr>
              <w:spacing w:after="0"/>
              <w:jc w:val="center"/>
              <w:rPr>
                <w:sz w:val="20"/>
                <w:szCs w:val="20"/>
                <w:lang w:val="el-GR" w:eastAsia="zh-CN"/>
              </w:rPr>
            </w:pP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B917D3" w:rsidRDefault="00AD6515" w:rsidP="00AD6515">
            <w:pPr>
              <w:numPr>
                <w:ilvl w:val="0"/>
                <w:numId w:val="14"/>
              </w:numPr>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Όλη η μονάδα να εδράζεται πάνω σε τροχούς με δυνατότητα σταθεροποίησης.</w:t>
            </w:r>
          </w:p>
        </w:tc>
        <w:tc>
          <w:tcPr>
            <w:tcW w:w="1180" w:type="dxa"/>
            <w:vAlign w:val="center"/>
          </w:tcPr>
          <w:p w:rsidR="00AD6515" w:rsidRPr="008A1210" w:rsidRDefault="00AD6515"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jc w:val="center"/>
              <w:rPr>
                <w:sz w:val="20"/>
                <w:szCs w:val="20"/>
              </w:rPr>
            </w:pPr>
          </w:p>
        </w:tc>
        <w:tc>
          <w:tcPr>
            <w:tcW w:w="5218" w:type="dxa"/>
          </w:tcPr>
          <w:p w:rsidR="00AD6515" w:rsidRPr="0061075E" w:rsidRDefault="00AD6515" w:rsidP="00162AFB">
            <w:pPr>
              <w:spacing w:after="0"/>
              <w:rPr>
                <w:lang w:val="el-GR"/>
              </w:rPr>
            </w:pPr>
            <w:r w:rsidRPr="0061075E">
              <w:rPr>
                <w:lang w:val="el-GR"/>
              </w:rPr>
              <w:t>Ο προμηθευτής να διαθέτει τεχνικό τμήμα εκπαιδευμένο  από την κατασκευάστρια εταιρεία.</w:t>
            </w:r>
          </w:p>
        </w:tc>
        <w:tc>
          <w:tcPr>
            <w:tcW w:w="1180" w:type="dxa"/>
            <w:vAlign w:val="center"/>
          </w:tcPr>
          <w:p w:rsidR="00AD6515" w:rsidRPr="008A1210" w:rsidRDefault="00AD6515"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61075E" w:rsidRDefault="00AD6515" w:rsidP="00162AFB">
            <w:pPr>
              <w:spacing w:after="0"/>
              <w:rPr>
                <w:lang w:val="el-GR"/>
              </w:rPr>
            </w:pPr>
            <w:r w:rsidRPr="0061075E">
              <w:rPr>
                <w:lang w:val="el-GR"/>
              </w:rPr>
              <w:t>Να διαθέτει βαλβίδα εξισορρόπησης πίεσης ώστε να επιτρέπεται το επαναλαμβανόμενο άνοιγμα της πόρτας.</w:t>
            </w:r>
          </w:p>
        </w:tc>
        <w:tc>
          <w:tcPr>
            <w:tcW w:w="1180" w:type="dxa"/>
            <w:vAlign w:val="center"/>
          </w:tcPr>
          <w:p w:rsidR="00AD6515" w:rsidRPr="008A1210" w:rsidRDefault="00AD6515"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61075E" w:rsidRDefault="00AD6515" w:rsidP="00162AFB">
            <w:pPr>
              <w:spacing w:after="0"/>
              <w:rPr>
                <w:lang w:val="el-GR"/>
              </w:rPr>
            </w:pPr>
            <w:r w:rsidRPr="0061075E">
              <w:rPr>
                <w:lang w:val="el-GR"/>
              </w:rPr>
              <w:t>Ο εσωτερικός θάλαμος να είναι διαμορφωμένος σε 5 διαμερίσματα με 5 εσωτερικές πόρτες από ανοξείδωτο ατσάλι και 4 ράφια. Οι πόρτες να φέρουν διαφορετικές χρωματικές ενδείξεις στην χειρολαβή τους η κάθε μία (σύνολο 5 χρώματα), με σκοπό τον εύκολο χειρισμό από τον χρήστη και την μείωση του χρόνου φόρτωσης-εκφόρτωσης περιεχομένου.</w:t>
            </w:r>
          </w:p>
        </w:tc>
        <w:tc>
          <w:tcPr>
            <w:tcW w:w="1180" w:type="dxa"/>
            <w:vAlign w:val="center"/>
          </w:tcPr>
          <w:p w:rsidR="00AD6515" w:rsidRPr="008A1210" w:rsidRDefault="00AD6515" w:rsidP="00162AFB">
            <w:pPr>
              <w:spacing w:after="0"/>
              <w:jc w:val="center"/>
              <w:rPr>
                <w:sz w:val="20"/>
                <w:szCs w:val="20"/>
                <w:lang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61075E" w:rsidRDefault="00AD6515" w:rsidP="00162AFB">
            <w:pPr>
              <w:spacing w:after="0"/>
              <w:rPr>
                <w:lang w:val="el-GR"/>
              </w:rPr>
            </w:pPr>
            <w:r w:rsidRPr="0061075E">
              <w:rPr>
                <w:lang w:val="el-GR"/>
              </w:rPr>
              <w:t>Οι 5 εσωτερικές πόρτες να φέρουν στεγανωτικά λάστιχα σιλικόνης.</w:t>
            </w:r>
          </w:p>
        </w:tc>
        <w:tc>
          <w:tcPr>
            <w:tcW w:w="1180" w:type="dxa"/>
            <w:vAlign w:val="center"/>
          </w:tcPr>
          <w:p w:rsidR="00AD6515" w:rsidRPr="008A1210" w:rsidRDefault="00AD6515" w:rsidP="00162AFB">
            <w:pPr>
              <w:spacing w:after="0"/>
              <w:jc w:val="center"/>
              <w:rPr>
                <w:sz w:val="20"/>
                <w:szCs w:val="20"/>
                <w:lang w:val="el-GR" w:eastAsia="zh-CN"/>
              </w:rPr>
            </w:pPr>
            <w:r w:rsidRPr="008E61FC">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 xml:space="preserve">Να φέρει ψυκτικά υγρά </w:t>
            </w:r>
            <w:r w:rsidRPr="000B732B">
              <w:t>R</w:t>
            </w:r>
            <w:r w:rsidRPr="0061075E">
              <w:rPr>
                <w:lang w:val="el-GR"/>
              </w:rPr>
              <w:t xml:space="preserve">-290 για το πρώτο στάδιο και </w:t>
            </w:r>
            <w:r w:rsidRPr="000B732B">
              <w:t>R</w:t>
            </w:r>
            <w:r w:rsidRPr="0061075E">
              <w:rPr>
                <w:lang w:val="el-GR"/>
              </w:rPr>
              <w:t xml:space="preserve">-170 για το δεύτερο στάδιο, τα οποία είναι 100% φυσικά, φιλικά προς το περιβάλλον και μη τοξικά. </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Να φέρει φίλτρο στο μπροστινό κάτω μέρος του καταψύκτη (με σκοπό την εύκολη παρατήρησή του για συσσώρευση σκόνης) για την ψύξη των συμπιεστών ,το οποίο να αφαιρείται εύκολα για περιοδικό καθαρισμό.</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Το σύστημα ψύξης να περιλαμβάνει δύο (2) συμπιεστές 1.5 ΗΡ έκαστος,  διαδοχικής έναρξης της λειτουργίας τους .</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Να έχει επίπεδο θορύβου &lt; 58</w:t>
            </w:r>
            <w:r w:rsidRPr="000B732B">
              <w:t>dB</w:t>
            </w:r>
            <w:r w:rsidRPr="0061075E">
              <w:rPr>
                <w:lang w:val="el-GR"/>
              </w:rPr>
              <w:t xml:space="preserve">. </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Default="00AD6515" w:rsidP="00162AFB">
            <w:pPr>
              <w:spacing w:after="0"/>
              <w:rPr>
                <w:lang w:val="el-GR"/>
              </w:rPr>
            </w:pPr>
            <w:r w:rsidRPr="00036E44">
              <w:rPr>
                <w:lang w:val="el-GR"/>
              </w:rPr>
              <w:t xml:space="preserve">Οι συνθήκες περιβάλλοντος για τη ορθή λειτουργία του να είναι: </w:t>
            </w:r>
          </w:p>
          <w:p w:rsidR="00AD6515" w:rsidRPr="0061075E" w:rsidRDefault="00AD6515" w:rsidP="00162AFB">
            <w:pPr>
              <w:spacing w:after="0"/>
              <w:rPr>
                <w:lang w:val="el-GR"/>
              </w:rPr>
            </w:pPr>
            <w:r w:rsidRPr="00036E44">
              <w:rPr>
                <w:lang w:val="el-GR"/>
              </w:rPr>
              <w:t>- Θερμοκρασία</w:t>
            </w:r>
            <w:r>
              <w:rPr>
                <w:lang w:val="el-GR"/>
              </w:rPr>
              <w:t>: από +10</w:t>
            </w:r>
            <w:r w:rsidRPr="00036E44">
              <w:rPr>
                <w:lang w:val="el-GR"/>
              </w:rPr>
              <w:t>°</w:t>
            </w:r>
            <w:r w:rsidRPr="000B732B">
              <w:t>C</w:t>
            </w:r>
            <w:r>
              <w:rPr>
                <w:lang w:val="el-GR"/>
              </w:rPr>
              <w:t xml:space="preserve">  έως +28</w:t>
            </w:r>
            <w:r w:rsidRPr="00036E44">
              <w:rPr>
                <w:lang w:val="el-GR"/>
              </w:rPr>
              <w:t>°</w:t>
            </w:r>
            <w:r w:rsidRPr="000B732B">
              <w:t>C</w:t>
            </w:r>
          </w:p>
          <w:p w:rsidR="00AD6515" w:rsidRPr="00036E44" w:rsidRDefault="00AD6515" w:rsidP="00162AFB">
            <w:pPr>
              <w:spacing w:after="0"/>
              <w:rPr>
                <w:lang w:val="el-GR"/>
              </w:rPr>
            </w:pPr>
            <w:r w:rsidRPr="0061075E">
              <w:rPr>
                <w:lang w:val="el-GR"/>
              </w:rPr>
              <w:t xml:space="preserve">- Σχετική Υγρασία: έως 80% </w:t>
            </w:r>
            <w:r w:rsidRPr="000B732B">
              <w:t>RH</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8A1210" w:rsidRDefault="00AD6515" w:rsidP="00AD6515">
            <w:pPr>
              <w:numPr>
                <w:ilvl w:val="0"/>
                <w:numId w:val="14"/>
              </w:numPr>
              <w:spacing w:after="0"/>
              <w:jc w:val="center"/>
              <w:rPr>
                <w:sz w:val="20"/>
                <w:szCs w:val="20"/>
              </w:rPr>
            </w:pPr>
          </w:p>
        </w:tc>
        <w:tc>
          <w:tcPr>
            <w:tcW w:w="5218" w:type="dxa"/>
          </w:tcPr>
          <w:p w:rsidR="00AD6515" w:rsidRPr="00CB28EB" w:rsidRDefault="00AD6515" w:rsidP="00162AFB">
            <w:pPr>
              <w:spacing w:after="0"/>
              <w:rPr>
                <w:lang w:val="el-GR"/>
              </w:rPr>
            </w:pPr>
            <w:r w:rsidRPr="00CB28EB">
              <w:rPr>
                <w:lang w:val="el-GR"/>
              </w:rPr>
              <w:t xml:space="preserve">Να διαθέτει </w:t>
            </w:r>
            <w:r w:rsidRPr="000B732B">
              <w:t>LCD</w:t>
            </w:r>
            <w:r w:rsidRPr="00CB28EB">
              <w:rPr>
                <w:lang w:val="el-GR"/>
              </w:rPr>
              <w:t xml:space="preserve"> φωτιζόμενη οθόνη πάνω στην πόρτα στο ύψος των ματιών, για εύκολη ανάγνωση για τον  έλεγχο όλων των παραμέτρων.</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 xml:space="preserve">Να φέρει δύο θύρες για την τοποθέτηση επιπλέον </w:t>
            </w:r>
            <w:r w:rsidRPr="000B732B">
              <w:t>probes</w:t>
            </w:r>
            <w:r w:rsidRPr="0061075E">
              <w:rPr>
                <w:lang w:val="el-GR"/>
              </w:rPr>
              <w:t xml:space="preserve"> στο εσωτερικό του θαλάμου, καθώς και να μπορεί να δεχτεί δύο επιπλέον θύρες για αντίστοιχη χρήση εάν είναι επιθυμητό μελλοντικά.</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 xml:space="preserve">Να διαθέτει κωδικό ασφαλείας για την πρόσβαση στο </w:t>
            </w:r>
            <w:r w:rsidRPr="000B732B">
              <w:t>menu</w:t>
            </w:r>
            <w:r w:rsidRPr="0061075E">
              <w:rPr>
                <w:lang w:val="el-GR"/>
              </w:rPr>
              <w:t xml:space="preserve"> και την αλλαγή των παραμέτρων, για μεγαλύτερη ασφάλεια</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Default="00AD6515" w:rsidP="00162AFB">
            <w:pPr>
              <w:spacing w:after="0"/>
              <w:rPr>
                <w:lang w:val="el-GR"/>
              </w:rPr>
            </w:pPr>
            <w:r w:rsidRPr="00CB28EB">
              <w:rPr>
                <w:lang w:val="el-GR"/>
              </w:rPr>
              <w:t xml:space="preserve">Να διαθέτει λυχνίες με χρωματική ένδειξη της καταστάσεως λειτουργίας του καταψύκτη: </w:t>
            </w:r>
          </w:p>
          <w:p w:rsidR="00AD6515" w:rsidRDefault="00AD6515" w:rsidP="00162AFB">
            <w:pPr>
              <w:spacing w:after="0"/>
              <w:rPr>
                <w:lang w:val="el-GR"/>
              </w:rPr>
            </w:pPr>
            <w:r w:rsidRPr="00CB28EB">
              <w:rPr>
                <w:lang w:val="el-GR"/>
              </w:rPr>
              <w:t>Πράσινο: Ομαλή λειτουργία</w:t>
            </w:r>
          </w:p>
          <w:p w:rsidR="00AD6515" w:rsidRDefault="00AD6515" w:rsidP="00162AFB">
            <w:pPr>
              <w:spacing w:after="0"/>
              <w:rPr>
                <w:lang w:val="el-GR"/>
              </w:rPr>
            </w:pPr>
            <w:r w:rsidRPr="00CB28EB">
              <w:rPr>
                <w:lang w:val="el-GR"/>
              </w:rPr>
              <w:t>Κίτρινο: Κατάσταση συναγερμού με ενεργοποίηση και ακουστικού σήματος, και αντίστοι</w:t>
            </w:r>
            <w:r>
              <w:rPr>
                <w:lang w:val="el-GR"/>
              </w:rPr>
              <w:t>χο μήνυμα συναγερμού στην οθόνη</w:t>
            </w:r>
          </w:p>
          <w:p w:rsidR="00AD6515" w:rsidRPr="00CB28EB" w:rsidRDefault="00AD6515" w:rsidP="00162AFB">
            <w:pPr>
              <w:spacing w:after="0"/>
              <w:rPr>
                <w:lang w:val="el-GR"/>
              </w:rPr>
            </w:pPr>
            <w:r w:rsidRPr="00CB28EB">
              <w:rPr>
                <w:lang w:val="el-GR"/>
              </w:rPr>
              <w:t>Κόκκινο: Ένδειξη διακοπής ρεύματος, συνοδ</w:t>
            </w:r>
            <w:r>
              <w:rPr>
                <w:lang w:val="el-GR"/>
              </w:rPr>
              <w:t>ευόμενη από ακουστικό συναγερμό</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CB28EB" w:rsidRDefault="00AD6515" w:rsidP="00162AFB">
            <w:pPr>
              <w:spacing w:after="0"/>
              <w:rPr>
                <w:lang w:val="el-GR"/>
              </w:rPr>
            </w:pPr>
            <w:r w:rsidRPr="00CB28EB">
              <w:rPr>
                <w:lang w:val="el-GR"/>
              </w:rPr>
              <w:t>Στην οθόνη εκκίνησης να παρουσιάζεται η θερμοκρασία του καταψύκτη, η θερμοκρασία του δωματίου/χώρου, και τέλος η τάση λειτουργίας.</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 xml:space="preserve">Στο κυρίως </w:t>
            </w:r>
            <w:r w:rsidRPr="000B732B">
              <w:t>menu</w:t>
            </w:r>
            <w:r w:rsidRPr="0061075E">
              <w:rPr>
                <w:lang w:val="el-GR"/>
              </w:rPr>
              <w:t xml:space="preserve"> να παρουσιάζεται η θερμοκρασία του θαλάμου, καθώς και οι χρόνοι χρήσεως/λειτουργίας για το φίλτρο του συμπιεστή, τον συμπιεστή, αλλά και τον καταψύκτη γενικά.</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Να διαθέτει λειτουργία παρουσίασης της θερμοκρασίας σε γράφημα με ημερήσια ή εβδομαδιαία καταγραφή. Επιπλέον να παρουσιάζονται καταγραφές-δεδομένα σχετικά με συναγερμούς-συμβάντα, καθώς και την μέγιστη θερμοκρασία περιβάλλοντος την αντίστοιχη επιλεγμένη ημέρα.</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Να είναι δυνατή η εγκατάσταση υδρόψυκτου κυκλώματος για την ψύξη των συμπιεστών.</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 xml:space="preserve">Στην οθόνη να δύναται να παρουσιάζεται ανά ημέρα η μέγιστη, η μέση και η ελάχιστη θερμοκρασία του θαλάμου, η μέγιστη θερμοκρασία περιβάλλοντος, οι συναγερμοί τους οποίους είχαμε, και όλα αυτά για 365 ημέρες. </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Να έχει δυνατότητα αυτοελέγχου του καταψύκτη (</w:t>
            </w:r>
            <w:r w:rsidRPr="000B732B">
              <w:t>self</w:t>
            </w:r>
            <w:r w:rsidRPr="0061075E">
              <w:rPr>
                <w:lang w:val="el-GR"/>
              </w:rPr>
              <w:t xml:space="preserve"> </w:t>
            </w:r>
            <w:r w:rsidRPr="000B732B">
              <w:t>check</w:t>
            </w:r>
            <w:r w:rsidRPr="0061075E">
              <w:rPr>
                <w:lang w:val="el-GR"/>
              </w:rPr>
              <w:t>).</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61075E" w:rsidRDefault="00AD6515" w:rsidP="00162AFB">
            <w:pPr>
              <w:spacing w:after="0"/>
              <w:rPr>
                <w:lang w:val="el-GR"/>
              </w:rPr>
            </w:pPr>
            <w:r w:rsidRPr="0061075E">
              <w:rPr>
                <w:lang w:val="el-GR"/>
              </w:rPr>
              <w:t xml:space="preserve">Να έχει δυνατότητα επιλογής ανάμεσα σε 2 διαφορετικά </w:t>
            </w:r>
            <w:r w:rsidRPr="000B732B">
              <w:t>mode</w:t>
            </w:r>
            <w:r w:rsidRPr="0061075E">
              <w:rPr>
                <w:lang w:val="el-GR"/>
              </w:rPr>
              <w:t xml:space="preserve"> λειτουργίας. Με το ένα να επιτυγχάνεται η μέγιστη θερμοκρασιακή ομοιογένεια ψύξης, ενώ το άλλο η οικονομικότερη λειτουργία από πλευράς κατανάλωσης ρεύματος, καθώς και η μεγαλύτερη μακροβιότητα των συμπιεστών.</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Default="00AD6515" w:rsidP="00162AFB">
            <w:pPr>
              <w:spacing w:after="0"/>
              <w:rPr>
                <w:lang w:val="el-GR"/>
              </w:rPr>
            </w:pPr>
            <w:r w:rsidRPr="000D3173">
              <w:rPr>
                <w:lang w:val="el-GR"/>
              </w:rPr>
              <w:t>Το σύστημα παρακολούθησης/συναγερμο</w:t>
            </w:r>
            <w:r>
              <w:rPr>
                <w:lang w:val="el-GR"/>
              </w:rPr>
              <w:t>ύ να περιλαμβάνει ενδείξεις για</w:t>
            </w:r>
            <w:r w:rsidRPr="000D3173">
              <w:rPr>
                <w:lang w:val="el-GR"/>
              </w:rPr>
              <w:t>:</w:t>
            </w:r>
          </w:p>
          <w:p w:rsidR="00AD6515" w:rsidRDefault="00AD6515" w:rsidP="00AD6515">
            <w:pPr>
              <w:numPr>
                <w:ilvl w:val="0"/>
                <w:numId w:val="45"/>
              </w:numPr>
              <w:spacing w:after="0"/>
              <w:ind w:left="127" w:hanging="127"/>
              <w:rPr>
                <w:lang w:val="el-GR"/>
              </w:rPr>
            </w:pPr>
            <w:r w:rsidRPr="000B732B">
              <w:t>Alarm</w:t>
            </w:r>
            <w:r w:rsidRPr="000D3173">
              <w:rPr>
                <w:lang w:val="el-GR"/>
              </w:rPr>
              <w:t xml:space="preserve"> σε περίπτωση χαμηλής θερμοκρασίας θαλάμου</w:t>
            </w:r>
          </w:p>
          <w:p w:rsidR="00AD6515" w:rsidRDefault="00AD6515" w:rsidP="00AD6515">
            <w:pPr>
              <w:numPr>
                <w:ilvl w:val="0"/>
                <w:numId w:val="45"/>
              </w:numPr>
              <w:spacing w:after="0"/>
              <w:ind w:left="127" w:hanging="127"/>
              <w:rPr>
                <w:lang w:val="el-GR"/>
              </w:rPr>
            </w:pPr>
            <w:r w:rsidRPr="000B732B">
              <w:t>Alarm</w:t>
            </w:r>
            <w:r w:rsidRPr="000D3173">
              <w:rPr>
                <w:lang w:val="el-GR"/>
              </w:rPr>
              <w:t xml:space="preserve"> σε περίπτωση υψηλής θερμοκρασίας θαλάμου</w:t>
            </w:r>
          </w:p>
          <w:p w:rsidR="00AD6515" w:rsidRDefault="00AD6515" w:rsidP="00AD6515">
            <w:pPr>
              <w:numPr>
                <w:ilvl w:val="0"/>
                <w:numId w:val="45"/>
              </w:numPr>
              <w:spacing w:after="0"/>
              <w:ind w:left="127" w:hanging="127"/>
              <w:rPr>
                <w:lang w:val="el-GR"/>
              </w:rPr>
            </w:pPr>
            <w:r w:rsidRPr="000B732B">
              <w:t>Alarm</w:t>
            </w:r>
            <w:r w:rsidRPr="000D3173">
              <w:rPr>
                <w:lang w:val="el-GR"/>
              </w:rPr>
              <w:t xml:space="preserve"> σε περίπτωση ανόδου της θερμοκρασίας περιβάλλοντος</w:t>
            </w:r>
          </w:p>
          <w:p w:rsidR="00AD6515" w:rsidRDefault="00AD6515" w:rsidP="00AD6515">
            <w:pPr>
              <w:numPr>
                <w:ilvl w:val="0"/>
                <w:numId w:val="45"/>
              </w:numPr>
              <w:spacing w:after="0"/>
              <w:ind w:left="127" w:hanging="127"/>
              <w:rPr>
                <w:lang w:val="el-GR"/>
              </w:rPr>
            </w:pPr>
            <w:r w:rsidRPr="000B732B">
              <w:t>Alarm</w:t>
            </w:r>
            <w:r w:rsidRPr="000D3173">
              <w:rPr>
                <w:lang w:val="el-GR"/>
              </w:rPr>
              <w:t xml:space="preserve"> σε περίπτωση διακοπής ρεύματος </w:t>
            </w:r>
          </w:p>
          <w:p w:rsidR="00AD6515" w:rsidRDefault="00AD6515" w:rsidP="00AD6515">
            <w:pPr>
              <w:numPr>
                <w:ilvl w:val="0"/>
                <w:numId w:val="45"/>
              </w:numPr>
              <w:spacing w:after="0"/>
              <w:ind w:left="127" w:hanging="127"/>
              <w:rPr>
                <w:lang w:val="el-GR"/>
              </w:rPr>
            </w:pPr>
            <w:r w:rsidRPr="000B732B">
              <w:t>Alarm</w:t>
            </w:r>
            <w:r w:rsidRPr="000D3173">
              <w:rPr>
                <w:lang w:val="el-GR"/>
              </w:rPr>
              <w:t xml:space="preserve"> σε περίπτωση που η πόρτα παραμένει ανοιχτή</w:t>
            </w:r>
          </w:p>
          <w:p w:rsidR="00AD6515" w:rsidRDefault="00AD6515" w:rsidP="00AD6515">
            <w:pPr>
              <w:numPr>
                <w:ilvl w:val="0"/>
                <w:numId w:val="45"/>
              </w:numPr>
              <w:spacing w:after="0"/>
              <w:ind w:left="127" w:hanging="127"/>
              <w:rPr>
                <w:lang w:val="el-GR"/>
              </w:rPr>
            </w:pPr>
            <w:r w:rsidRPr="000B732B">
              <w:t>Alarm</w:t>
            </w:r>
            <w:r w:rsidRPr="000D3173">
              <w:rPr>
                <w:lang w:val="el-GR"/>
              </w:rPr>
              <w:t xml:space="preserve"> σε περίπτωση προβλήματος με τάση δικτύου</w:t>
            </w:r>
          </w:p>
          <w:p w:rsidR="00AD6515" w:rsidRPr="0061075E" w:rsidRDefault="00AD6515" w:rsidP="00AD6515">
            <w:pPr>
              <w:numPr>
                <w:ilvl w:val="0"/>
                <w:numId w:val="45"/>
              </w:numPr>
              <w:spacing w:after="0"/>
              <w:ind w:left="127" w:hanging="127"/>
              <w:rPr>
                <w:lang w:val="el-GR"/>
              </w:rPr>
            </w:pPr>
            <w:r w:rsidRPr="008E61FC">
              <w:t>Alarm</w:t>
            </w:r>
            <w:r w:rsidRPr="0061075E">
              <w:rPr>
                <w:lang w:val="el-GR"/>
              </w:rPr>
              <w:t xml:space="preserve"> για την θερμοκρασία του συμπυκνωτή.</w:t>
            </w:r>
          </w:p>
          <w:p w:rsidR="00AD6515" w:rsidRPr="0061075E" w:rsidRDefault="00AD6515" w:rsidP="00AD6515">
            <w:pPr>
              <w:numPr>
                <w:ilvl w:val="0"/>
                <w:numId w:val="45"/>
              </w:numPr>
              <w:spacing w:after="0"/>
              <w:ind w:left="127" w:hanging="127"/>
              <w:rPr>
                <w:lang w:val="el-GR"/>
              </w:rPr>
            </w:pPr>
            <w:r w:rsidRPr="008E61FC">
              <w:t>Alarm</w:t>
            </w:r>
            <w:r w:rsidRPr="0061075E">
              <w:rPr>
                <w:lang w:val="el-GR"/>
              </w:rPr>
              <w:t xml:space="preserve"> ένδειξης χαμηλής φόρτισης της μπαταρίας.</w:t>
            </w:r>
          </w:p>
          <w:p w:rsidR="00AD6515" w:rsidRPr="0061075E" w:rsidRDefault="00AD6515" w:rsidP="00AD6515">
            <w:pPr>
              <w:numPr>
                <w:ilvl w:val="0"/>
                <w:numId w:val="45"/>
              </w:numPr>
              <w:spacing w:after="0"/>
              <w:ind w:left="127" w:hanging="127"/>
              <w:rPr>
                <w:lang w:val="el-GR"/>
              </w:rPr>
            </w:pPr>
            <w:r w:rsidRPr="008E61FC">
              <w:t>Alarm</w:t>
            </w:r>
            <w:r w:rsidRPr="0061075E">
              <w:rPr>
                <w:lang w:val="el-GR"/>
              </w:rPr>
              <w:t xml:space="preserve"> ένδειξης κορεσμένων φίλτρων και δυσλειτουργίας του ανεμιστήρα </w:t>
            </w:r>
          </w:p>
          <w:p w:rsidR="00AD6515" w:rsidRPr="000D3173" w:rsidRDefault="00AD6515" w:rsidP="00AD6515">
            <w:pPr>
              <w:numPr>
                <w:ilvl w:val="0"/>
                <w:numId w:val="45"/>
              </w:numPr>
              <w:spacing w:after="0"/>
              <w:ind w:left="127" w:hanging="127"/>
              <w:rPr>
                <w:lang w:val="el-GR"/>
              </w:rPr>
            </w:pPr>
            <w:r w:rsidRPr="008E61FC">
              <w:t>Alarm</w:t>
            </w:r>
            <w:r w:rsidRPr="0061075E">
              <w:rPr>
                <w:lang w:val="el-GR"/>
              </w:rPr>
              <w:t xml:space="preserve"> ένδειξης δυσλειτουργίας των αισθητήρων θερμοκρασίας </w:t>
            </w:r>
            <w:r w:rsidRPr="008E61FC">
              <w:t>PT</w:t>
            </w:r>
            <w:r w:rsidRPr="0061075E">
              <w:rPr>
                <w:lang w:val="el-GR"/>
              </w:rPr>
              <w:t>100</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μπορεί να δεχτεί εβδομαδιαίο καταγραφικό με εκτύπωση</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φέρει θύρες σύνδεσης για χρήση συστήματος CO2/LN2 back up.</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μπορεί να δεχτεί ειδικά ικριώματα από αλουμίνιο ή ανοξείδωτο ατσάλι, για τοποθέτηση 20 racks των 50mm ή 75mm ανά ικρίωμα, με σκοπό τον ευκολότερο διαχωρισμό και την αρχειοθέτηση των δειγμάτων. Να μπορεί να δεχτεί συνολικό αριθμό 400 cryoboxes.</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έχει επαρκή χωρητικότητα για την τοποθέτηση έως και 40.000 vials των 2ml.</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έχει κατανάλωση ισχύος 14,4 kWh/day</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διαθέτει 2 μπαταρίες 12V/4Ah back up</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λειτουργεί με τάση 220-230 V / 50Hz.</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διαθέτει λειτουργία remote alarm.</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φέρει σειριακή θύρα RS485 για την σύνδεση με υπολογιστή, με χρήση του κατάλληλου λογισμικού το οποίο να είναι optional.</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r w:rsidR="00AD6515" w:rsidRPr="008A1210" w:rsidTr="00162AFB">
        <w:trPr>
          <w:jc w:val="center"/>
        </w:trPr>
        <w:tc>
          <w:tcPr>
            <w:tcW w:w="673" w:type="dxa"/>
            <w:vAlign w:val="center"/>
          </w:tcPr>
          <w:p w:rsidR="00AD6515" w:rsidRPr="00036E44" w:rsidRDefault="00AD6515" w:rsidP="00AD6515">
            <w:pPr>
              <w:numPr>
                <w:ilvl w:val="0"/>
                <w:numId w:val="14"/>
              </w:numPr>
              <w:spacing w:after="0"/>
              <w:jc w:val="center"/>
              <w:rPr>
                <w:sz w:val="20"/>
                <w:szCs w:val="20"/>
                <w:lang w:val="el-GR"/>
              </w:rPr>
            </w:pPr>
          </w:p>
        </w:tc>
        <w:tc>
          <w:tcPr>
            <w:tcW w:w="5218" w:type="dxa"/>
          </w:tcPr>
          <w:p w:rsidR="00AD6515" w:rsidRPr="008E61FC" w:rsidRDefault="00AD6515" w:rsidP="00162AFB">
            <w:pPr>
              <w:spacing w:after="0"/>
              <w:rPr>
                <w:lang w:val="el-GR"/>
              </w:rPr>
            </w:pPr>
            <w:r w:rsidRPr="008E61FC">
              <w:rPr>
                <w:lang w:val="el-GR"/>
              </w:rPr>
              <w:t>Να φέρει CE Mark και να είναι σύμφωνο κατά 2006/42/CE, 2014/30/UE, 2014/35/UE, 2011/65/UE και EN60335-2-24</w:t>
            </w:r>
          </w:p>
        </w:tc>
        <w:tc>
          <w:tcPr>
            <w:tcW w:w="1180" w:type="dxa"/>
            <w:vAlign w:val="center"/>
          </w:tcPr>
          <w:p w:rsidR="00AD6515" w:rsidRPr="008A1210" w:rsidRDefault="00AD6515" w:rsidP="00162AFB">
            <w:pPr>
              <w:spacing w:after="0"/>
              <w:jc w:val="center"/>
              <w:rPr>
                <w:sz w:val="20"/>
                <w:szCs w:val="20"/>
                <w:lang w:val="el-GR" w:eastAsia="zh-CN"/>
              </w:rPr>
            </w:pPr>
            <w:r w:rsidRPr="008A1210">
              <w:rPr>
                <w:sz w:val="20"/>
                <w:szCs w:val="20"/>
                <w:lang w:val="el-GR" w:eastAsia="zh-CN"/>
              </w:rPr>
              <w:t>ΝΑΙ</w:t>
            </w:r>
          </w:p>
        </w:tc>
        <w:tc>
          <w:tcPr>
            <w:tcW w:w="1259" w:type="dxa"/>
            <w:vAlign w:val="center"/>
          </w:tcPr>
          <w:p w:rsidR="00AD6515" w:rsidRPr="008A1210" w:rsidRDefault="00AD6515" w:rsidP="00162AFB">
            <w:pPr>
              <w:spacing w:after="0"/>
              <w:rPr>
                <w:sz w:val="20"/>
                <w:szCs w:val="20"/>
                <w:lang w:val="el-GR" w:eastAsia="zh-CN"/>
              </w:rPr>
            </w:pPr>
          </w:p>
        </w:tc>
        <w:tc>
          <w:tcPr>
            <w:tcW w:w="1525" w:type="dxa"/>
          </w:tcPr>
          <w:p w:rsidR="00AD6515" w:rsidRPr="008A1210" w:rsidRDefault="00AD6515" w:rsidP="00162AFB">
            <w:pPr>
              <w:spacing w:after="0"/>
              <w:rPr>
                <w:sz w:val="20"/>
                <w:szCs w:val="20"/>
                <w:lang w:val="el-GR" w:eastAsia="zh-CN"/>
              </w:rPr>
            </w:pPr>
          </w:p>
        </w:tc>
      </w:tr>
    </w:tbl>
    <w:p w:rsidR="00AD6515" w:rsidRDefault="00AD6515" w:rsidP="00AD6515">
      <w:pPr>
        <w:rPr>
          <w:b/>
          <w:lang w:val="el-GR"/>
        </w:rPr>
      </w:pPr>
    </w:p>
    <w:p w:rsidR="00AD6515" w:rsidRPr="00106C5E" w:rsidRDefault="00AD6515" w:rsidP="00AD6515">
      <w:pPr>
        <w:rPr>
          <w:b/>
          <w:lang w:val="el-GR"/>
        </w:rPr>
      </w:pPr>
      <w:r w:rsidRPr="00106C5E">
        <w:rPr>
          <w:b/>
          <w:lang w:val="el-GR"/>
        </w:rPr>
        <w:t xml:space="preserve">Τμήμα </w:t>
      </w:r>
      <w:r>
        <w:rPr>
          <w:b/>
          <w:lang w:val="el-GR"/>
        </w:rPr>
        <w:t>4</w:t>
      </w:r>
      <w:r w:rsidRPr="00106C5E">
        <w:rPr>
          <w:b/>
          <w:lang w:val="el-GR"/>
        </w:rPr>
        <w:t xml:space="preserve">: </w:t>
      </w:r>
      <w:r w:rsidRPr="005A6E06">
        <w:rPr>
          <w:b/>
          <w:lang w:val="el-GR"/>
        </w:rPr>
        <w:t>Ένας (1) Θάλαμος νηματικής ροής  (laminarflow)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AD6515" w:rsidRPr="002B54FB" w:rsidTr="00162AFB">
        <w:trPr>
          <w:jc w:val="center"/>
        </w:trPr>
        <w:tc>
          <w:tcPr>
            <w:tcW w:w="673" w:type="dxa"/>
            <w:vAlign w:val="center"/>
          </w:tcPr>
          <w:p w:rsidR="00AD6515" w:rsidRPr="00D3652D" w:rsidRDefault="00AD6515" w:rsidP="00162AFB">
            <w:pPr>
              <w:spacing w:after="0"/>
              <w:jc w:val="center"/>
              <w:rPr>
                <w:b/>
                <w:sz w:val="20"/>
                <w:szCs w:val="20"/>
                <w:lang w:val="el-GR" w:eastAsia="zh-CN"/>
              </w:rPr>
            </w:pPr>
            <w:r w:rsidRPr="00D3652D">
              <w:rPr>
                <w:b/>
                <w:bCs/>
                <w:sz w:val="20"/>
                <w:szCs w:val="20"/>
                <w:lang w:val="el-GR" w:eastAsia="zh-CN"/>
              </w:rPr>
              <w:t>α/α</w:t>
            </w:r>
          </w:p>
        </w:tc>
        <w:tc>
          <w:tcPr>
            <w:tcW w:w="5218" w:type="dxa"/>
            <w:vAlign w:val="center"/>
          </w:tcPr>
          <w:p w:rsidR="00AD6515" w:rsidRPr="00D3652D" w:rsidRDefault="00AD6515" w:rsidP="00162AFB">
            <w:pPr>
              <w:spacing w:after="0"/>
              <w:jc w:val="left"/>
              <w:rPr>
                <w:b/>
                <w:sz w:val="20"/>
                <w:szCs w:val="20"/>
                <w:lang w:val="el-GR" w:eastAsia="zh-CN"/>
              </w:rPr>
            </w:pPr>
            <w:r w:rsidRPr="00D3652D">
              <w:rPr>
                <w:b/>
                <w:bCs/>
                <w:sz w:val="20"/>
                <w:szCs w:val="20"/>
                <w:lang w:val="el-GR" w:eastAsia="zh-CN"/>
              </w:rPr>
              <w:t>Τεχνικά Χαρακτηριστικά</w:t>
            </w:r>
          </w:p>
        </w:tc>
        <w:tc>
          <w:tcPr>
            <w:tcW w:w="1180" w:type="dxa"/>
            <w:vAlign w:val="center"/>
          </w:tcPr>
          <w:p w:rsidR="00AD6515" w:rsidRPr="002B54FB" w:rsidRDefault="00AD6515" w:rsidP="00162AFB">
            <w:pPr>
              <w:spacing w:after="0"/>
              <w:jc w:val="center"/>
              <w:rPr>
                <w:b/>
                <w:sz w:val="20"/>
                <w:szCs w:val="20"/>
                <w:lang w:val="el-GR" w:eastAsia="zh-CN"/>
              </w:rPr>
            </w:pPr>
            <w:r w:rsidRPr="002B54FB">
              <w:rPr>
                <w:b/>
                <w:bCs/>
                <w:sz w:val="20"/>
                <w:szCs w:val="20"/>
                <w:lang w:val="el-GR" w:eastAsia="zh-CN"/>
              </w:rPr>
              <w:t>ΑΠΑΙΤΗΣΗ</w:t>
            </w:r>
          </w:p>
        </w:tc>
        <w:tc>
          <w:tcPr>
            <w:tcW w:w="1259" w:type="dxa"/>
            <w:vAlign w:val="center"/>
          </w:tcPr>
          <w:p w:rsidR="00AD6515" w:rsidRPr="002B54FB" w:rsidRDefault="00AD6515" w:rsidP="00162AFB">
            <w:pPr>
              <w:spacing w:after="0"/>
              <w:rPr>
                <w:b/>
                <w:sz w:val="20"/>
                <w:szCs w:val="20"/>
                <w:lang w:val="el-GR" w:eastAsia="zh-CN"/>
              </w:rPr>
            </w:pPr>
            <w:r w:rsidRPr="002B54FB">
              <w:rPr>
                <w:b/>
                <w:bCs/>
                <w:sz w:val="20"/>
                <w:szCs w:val="20"/>
                <w:lang w:val="el-GR" w:eastAsia="zh-CN"/>
              </w:rPr>
              <w:t>ΑΠΑΝΤΗΣΗ</w:t>
            </w:r>
          </w:p>
        </w:tc>
        <w:tc>
          <w:tcPr>
            <w:tcW w:w="1525" w:type="dxa"/>
          </w:tcPr>
          <w:p w:rsidR="00AD6515" w:rsidRPr="002B54FB" w:rsidRDefault="00AD6515" w:rsidP="00162AFB">
            <w:pPr>
              <w:spacing w:after="0"/>
              <w:rPr>
                <w:b/>
                <w:bCs/>
                <w:sz w:val="20"/>
                <w:szCs w:val="20"/>
                <w:lang w:val="el-GR" w:eastAsia="zh-CN"/>
              </w:rPr>
            </w:pPr>
            <w:r w:rsidRPr="002B54FB">
              <w:rPr>
                <w:b/>
                <w:bCs/>
                <w:sz w:val="20"/>
                <w:szCs w:val="20"/>
                <w:lang w:val="el-GR" w:eastAsia="zh-CN"/>
              </w:rPr>
              <w:t>ΠΑΡΑΠΟΜΠΗ/</w:t>
            </w:r>
          </w:p>
          <w:p w:rsidR="00AD6515" w:rsidRPr="002B54FB" w:rsidRDefault="00AD6515" w:rsidP="00162AFB">
            <w:pPr>
              <w:spacing w:after="0"/>
              <w:rPr>
                <w:b/>
                <w:sz w:val="20"/>
                <w:szCs w:val="20"/>
                <w:lang w:val="en-US" w:eastAsia="zh-CN"/>
              </w:rPr>
            </w:pPr>
            <w:r w:rsidRPr="002B54FB">
              <w:rPr>
                <w:b/>
                <w:bCs/>
                <w:sz w:val="20"/>
                <w:szCs w:val="20"/>
                <w:lang w:val="el-GR" w:eastAsia="zh-CN"/>
              </w:rPr>
              <w:t>ΠΑΡΑΤΗΡΗΣΕΙ</w:t>
            </w:r>
            <w:r w:rsidRPr="002B54FB">
              <w:rPr>
                <w:b/>
                <w:bCs/>
                <w:sz w:val="20"/>
                <w:szCs w:val="20"/>
                <w:lang w:val="en-US" w:eastAsia="zh-CN"/>
              </w:rPr>
              <w:t>Σ</w:t>
            </w: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lang w:val="el-GR"/>
              </w:rPr>
            </w:pPr>
          </w:p>
        </w:tc>
        <w:tc>
          <w:tcPr>
            <w:tcW w:w="5218" w:type="dxa"/>
          </w:tcPr>
          <w:p w:rsidR="00AD6515" w:rsidRPr="002050BE" w:rsidRDefault="00AD6515" w:rsidP="00162AFB">
            <w:pPr>
              <w:spacing w:after="0"/>
              <w:rPr>
                <w:lang w:val="el-GR"/>
              </w:rPr>
            </w:pPr>
            <w:r w:rsidRPr="002050BE">
              <w:rPr>
                <w:lang w:val="el-GR"/>
              </w:rPr>
              <w:t xml:space="preserve">Ο θάλαμος να είναι κάθετης νηματικής ροής, βιολογικής ασφάλειας </w:t>
            </w:r>
            <w:r w:rsidRPr="00913798">
              <w:t>Class</w:t>
            </w:r>
            <w:r w:rsidRPr="002050BE">
              <w:rPr>
                <w:lang w:val="el-GR"/>
              </w:rPr>
              <w:t xml:space="preserve"> </w:t>
            </w:r>
            <w:r w:rsidRPr="00913798">
              <w:t>II</w:t>
            </w:r>
            <w:r w:rsidRPr="002050BE">
              <w:rPr>
                <w:lang w:val="el-GR"/>
              </w:rPr>
              <w:t>.</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 xml:space="preserve">Να είναι σύμφωνος με τους κανονισμούς ασφαλείας </w:t>
            </w:r>
            <w:r w:rsidRPr="001A766F">
              <w:rPr>
                <w:lang w:val="el-GR"/>
              </w:rPr>
              <w:t>EN</w:t>
            </w:r>
            <w:r w:rsidRPr="002050BE">
              <w:rPr>
                <w:lang w:val="el-GR"/>
              </w:rPr>
              <w:t>12469, και κατάλληλος για εργασία με παθολογικούς παράγοντες επιπέδου 1, 2, 3.</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Ο πίνακας χειρισμού να διαθέτει οθόνη 3 χρωματικών ενδείξεων, στην οποία εμφανίζονται η κατάσταση λειτουργίας του θαλάμου καθώς και οι συναγερμοί. Η οθόνη να είναι ελαφρώς κεκλιμένη προς τον χειριστή, με σκοπό την βελτιστοποίηση της ορατότητας της από αυτόν.</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Το εσωτερικό του θαλάμου να είναι από ανοξείδωτο ατσάλι 304</w:t>
            </w:r>
            <w:r w:rsidRPr="001A766F">
              <w:rPr>
                <w:lang w:val="el-GR"/>
              </w:rPr>
              <w:t>L</w:t>
            </w:r>
            <w:r w:rsidRPr="002050BE">
              <w:rPr>
                <w:lang w:val="el-GR"/>
              </w:rPr>
              <w:t xml:space="preserve"> με στρογγυλεμένες ενώσεις διευκολύνοντας έτσι τον καθαρισμό του.</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Να φέρει δύο επίπεδα κωδικών ασφαλείας (χειριστή και τεχνικού)</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Η τράπεζα εργασίας να αποτελείται από αποσπώμενα μέρη τα οποία αφαιρούνται εύκολα για καθαρισμό και απολύμανση (να μπορούν να αποστειρωθούν).</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 xml:space="preserve">Η οθόνη να διαθέτει 3 διαφορετικές χρωματικές ενδείξεις φωτισμού λειτουργίας δίνοντας την δυνατότητα στον χειριστή να διακρίνει εύκολα οποιαδήποτε μεταβολή της καταστάσεως του θαλάμου (πράσινη οθόνη : ασφαλή λειτουργία θαλάμου, κίτρινη οθόνη : λειτουργία </w:t>
            </w:r>
            <w:r w:rsidRPr="001A766F">
              <w:rPr>
                <w:lang w:val="el-GR"/>
              </w:rPr>
              <w:t>UV</w:t>
            </w:r>
            <w:r w:rsidRPr="002050BE">
              <w:rPr>
                <w:lang w:val="el-GR"/>
              </w:rPr>
              <w:t xml:space="preserve"> , κόκκινο : μη πλήρωση των προδιαγραφών λειτουργίας).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 xml:space="preserve">Να διαθέτει λειτουργία </w:t>
            </w:r>
            <w:r w:rsidRPr="001A766F">
              <w:rPr>
                <w:lang w:val="el-GR"/>
              </w:rPr>
              <w:t>ECO</w:t>
            </w:r>
            <w:r w:rsidRPr="002050BE">
              <w:rPr>
                <w:lang w:val="el-GR"/>
              </w:rPr>
              <w:t xml:space="preserve"> </w:t>
            </w:r>
            <w:r w:rsidRPr="001A766F">
              <w:rPr>
                <w:lang w:val="el-GR"/>
              </w:rPr>
              <w:t>mode</w:t>
            </w:r>
            <w:r w:rsidRPr="002050BE">
              <w:rPr>
                <w:lang w:val="el-GR"/>
              </w:rPr>
              <w:t>, μία οικονομική λειτουργία η οποία να επιτρέπει στο θάλαμο να τρέχει σε χαμηλή ταχύτητα με σκοπό την προστασία του δείγματος, ενώ ο χειριστής κάνει άλλες εργασίες.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Να  διαθέτει πλαϊνά τζάμια που επιτρέπουν την καλύτερη παρατήρηση του χώρου εργασίας.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Το μπροστινό τζάμι να έχει κλίση 100  που επιτρέπει την καλύτερη τοποθέτηση του σώματος του χρήστη  και να διαθέτει μηχανισμό για εύκολη ανύψωση του και με το ένα χέρι.</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2050BE" w:rsidRDefault="00AD6515" w:rsidP="00162AFB">
            <w:pPr>
              <w:spacing w:after="0"/>
              <w:rPr>
                <w:lang w:val="el-GR"/>
              </w:rPr>
            </w:pPr>
            <w:r w:rsidRPr="002050BE">
              <w:rPr>
                <w:lang w:val="el-GR"/>
              </w:rPr>
              <w:t>Στην οθόνη λειτουργίας να μπορεί να εμφανίζεται το ποσοστό % κορεσμού του φίλτρου  έτσι ώστε ο χειριστής να μπορεί να διακρίνει εύκολα πότε χρειάζεται αντικατάσταση των φίλτρων, καθώς και οι πληροφορίες των αισθητηρίων ταχύτητας ροής αέρα (εξόδου αέρα, εισόδου αέρα, ταχύτητα κάθετης νηματικής ροής).</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1A766F" w:rsidRDefault="00AD6515" w:rsidP="00162AFB">
            <w:pPr>
              <w:spacing w:after="0"/>
              <w:rPr>
                <w:lang w:val="el-GR"/>
              </w:rPr>
            </w:pPr>
            <w:r w:rsidRPr="001A766F">
              <w:rPr>
                <w:lang w:val="el-GR"/>
              </w:rPr>
              <w:t>Να διαθέτει οπτικό και ακουστικό συναγερμό για τα εξής :</w:t>
            </w:r>
          </w:p>
          <w:p w:rsidR="00AD6515" w:rsidRPr="001A766F" w:rsidRDefault="00AD6515" w:rsidP="00AD6515">
            <w:pPr>
              <w:numPr>
                <w:ilvl w:val="0"/>
                <w:numId w:val="46"/>
              </w:numPr>
              <w:spacing w:after="0"/>
              <w:rPr>
                <w:lang w:val="el-GR"/>
              </w:rPr>
            </w:pPr>
            <w:r w:rsidRPr="001A766F">
              <w:rPr>
                <w:lang w:val="el-GR"/>
              </w:rPr>
              <w:t>Υπερβολική ή ανεπαρκής ροή αέρα νηματικής ροής.</w:t>
            </w:r>
          </w:p>
          <w:p w:rsidR="00AD6515" w:rsidRPr="001A766F" w:rsidRDefault="00AD6515" w:rsidP="00AD6515">
            <w:pPr>
              <w:numPr>
                <w:ilvl w:val="0"/>
                <w:numId w:val="46"/>
              </w:numPr>
              <w:spacing w:after="0"/>
              <w:rPr>
                <w:lang w:val="el-GR"/>
              </w:rPr>
            </w:pPr>
            <w:r w:rsidRPr="001A766F">
              <w:rPr>
                <w:lang w:val="el-GR"/>
              </w:rPr>
              <w:t>Υπερβολική ή ανεπαρκής εισροή αέρα τροφοδοσίας.</w:t>
            </w:r>
          </w:p>
          <w:p w:rsidR="00AD6515" w:rsidRPr="001A766F" w:rsidRDefault="00AD6515" w:rsidP="00AD6515">
            <w:pPr>
              <w:numPr>
                <w:ilvl w:val="0"/>
                <w:numId w:val="46"/>
              </w:numPr>
              <w:spacing w:after="0"/>
              <w:rPr>
                <w:lang w:val="el-GR"/>
              </w:rPr>
            </w:pPr>
            <w:r w:rsidRPr="001A766F">
              <w:rPr>
                <w:lang w:val="el-GR"/>
              </w:rPr>
              <w:t>Βλάβη τροφοδοσίας.</w:t>
            </w:r>
          </w:p>
          <w:p w:rsidR="00AD6515" w:rsidRPr="001A766F" w:rsidRDefault="00AD6515" w:rsidP="00AD6515">
            <w:pPr>
              <w:numPr>
                <w:ilvl w:val="0"/>
                <w:numId w:val="46"/>
              </w:numPr>
              <w:spacing w:after="0"/>
              <w:rPr>
                <w:lang w:val="el-GR"/>
              </w:rPr>
            </w:pPr>
            <w:r w:rsidRPr="001A766F">
              <w:rPr>
                <w:lang w:val="el-GR"/>
              </w:rPr>
              <w:t>Εμπρόσθιο παράθυρο ανοιχτό</w:t>
            </w:r>
          </w:p>
          <w:p w:rsidR="00AD6515" w:rsidRPr="001A766F" w:rsidRDefault="00AD6515" w:rsidP="00AD6515">
            <w:pPr>
              <w:numPr>
                <w:ilvl w:val="0"/>
                <w:numId w:val="46"/>
              </w:numPr>
              <w:spacing w:after="0"/>
              <w:rPr>
                <w:lang w:val="el-GR"/>
              </w:rPr>
            </w:pPr>
            <w:r w:rsidRPr="001A766F">
              <w:rPr>
                <w:lang w:val="el-GR"/>
              </w:rPr>
              <w:t>Ενεργοποιημένη λάμπα UV</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1A766F" w:rsidRDefault="00AD6515" w:rsidP="00162AFB">
            <w:pPr>
              <w:spacing w:after="0"/>
              <w:rPr>
                <w:lang w:val="el-GR"/>
              </w:rPr>
            </w:pPr>
            <w:r w:rsidRPr="001A766F">
              <w:rPr>
                <w:lang w:val="el-GR"/>
              </w:rPr>
              <w:t xml:space="preserve">Να διαθέτει δύο (2) </w:t>
            </w:r>
            <w:r w:rsidRPr="00307712">
              <w:t>HEPA</w:t>
            </w:r>
            <w:r w:rsidRPr="001A766F">
              <w:rPr>
                <w:lang w:val="el-GR"/>
              </w:rPr>
              <w:t xml:space="preserve"> Η14 φίλτρα με ικανότητα κατακράτησης καλύτερη από 99,999% (</w:t>
            </w:r>
            <w:r w:rsidRPr="00307712">
              <w:t>D</w:t>
            </w:r>
            <w:r w:rsidRPr="001A766F">
              <w:rPr>
                <w:lang w:val="el-GR"/>
              </w:rPr>
              <w:t>.</w:t>
            </w:r>
            <w:r w:rsidRPr="00307712">
              <w:t>O</w:t>
            </w:r>
            <w:r w:rsidRPr="001A766F">
              <w:rPr>
                <w:lang w:val="el-GR"/>
              </w:rPr>
              <w:t>.</w:t>
            </w:r>
            <w:r w:rsidRPr="00307712">
              <w:t>P</w:t>
            </w:r>
            <w:r w:rsidRPr="001A766F">
              <w:rPr>
                <w:lang w:val="el-GR"/>
              </w:rPr>
              <w:t xml:space="preserve">. </w:t>
            </w:r>
            <w:r w:rsidRPr="00307712">
              <w:t>TEST</w:t>
            </w:r>
            <w:r w:rsidRPr="001A766F">
              <w:rPr>
                <w:lang w:val="el-GR"/>
              </w:rPr>
              <w:t>), για σωματίδια μεγαλύτερα από 0,3 μ</w:t>
            </w:r>
            <w:r w:rsidRPr="00307712">
              <w:t>m</w:t>
            </w:r>
            <w:r w:rsidRPr="001A766F">
              <w:rPr>
                <w:lang w:val="el-GR"/>
              </w:rPr>
              <w:t>.</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1A766F" w:rsidRDefault="00AD6515" w:rsidP="00162AFB">
            <w:pPr>
              <w:spacing w:after="0"/>
              <w:rPr>
                <w:lang w:val="el-GR"/>
              </w:rPr>
            </w:pPr>
            <w:r w:rsidRPr="001A766F">
              <w:rPr>
                <w:lang w:val="el-GR"/>
              </w:rPr>
              <w:t>Να διαθέτει δύο φυγοκεντρικά μοτέρ (fan).</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1A766F" w:rsidRDefault="00AD6515" w:rsidP="00162AFB">
            <w:pPr>
              <w:spacing w:after="0"/>
              <w:rPr>
                <w:lang w:val="el-GR"/>
              </w:rPr>
            </w:pPr>
            <w:r w:rsidRPr="001A766F">
              <w:rPr>
                <w:lang w:val="el-GR"/>
              </w:rPr>
              <w:t>Η αναλογία κυκλοφορούντος και εξερχόμενου αέρα, να είναι σε αναλογία 70 - 30% ακολουθώντας τις διεθνείς προδιαγραφές.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διαθέτει φωτισμό εντάσεως &gt; 1000 lux.</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υπάρχει η δυνατότητα επιλογής 4 γλωσσών (Αγγλικά, Γαλλικά, Γερμανικά και Ισπανικά).</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Το εμπρόσθιο τμήμα, να μπορεί να σηκωθεί ώστε να υπάρχει πλήρης πρόσβαση στο εσωτερικό του θαλάμου.</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Η πρόσβαση σε όλα τα σημεία συντήρησης του θαλάμου (όπως η αντικατάσταση των φίλτρων του), να είναι από το εμπρόσθιο μέρος του</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διαθέτει αισθητήριο που μετρά διαρκώς την ροή στον χώρο εργασίας και ρυθμίζει τις στροφές του κινητήρα.</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διαθέτει 2 εσωτερικές πρίζες.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
              </w:numPr>
              <w:spacing w:after="0"/>
              <w:ind w:hanging="360"/>
              <w:jc w:val="center"/>
              <w:rPr>
                <w:sz w:val="20"/>
                <w:szCs w:val="20"/>
              </w:rPr>
            </w:pPr>
          </w:p>
        </w:tc>
        <w:tc>
          <w:tcPr>
            <w:tcW w:w="5218" w:type="dxa"/>
          </w:tcPr>
          <w:p w:rsidR="00AD6515" w:rsidRPr="001A766F" w:rsidRDefault="00AD6515" w:rsidP="00162AFB">
            <w:pPr>
              <w:spacing w:after="0"/>
              <w:rPr>
                <w:lang w:val="el-GR"/>
              </w:rPr>
            </w:pPr>
            <w:r w:rsidRPr="001A766F">
              <w:rPr>
                <w:lang w:val="el-GR"/>
              </w:rPr>
              <w:t>Να διαθέτει  λάμπα UV με χρονοδιακόπτη λειτουργίας.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μπορεί να δεχτεί βαλβίδα κενού και βαλβίδα αερίου με ηλεκτροβαλβίδα ασφαλείας.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μπορεί να δεχτεί βάση στήριξης.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λειτουργεί σε τάση 220 V/ 50 Hz.</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Το επίπεδο θορύβου να είναι &lt; 58 .</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διαθέτει ταχύτητα ροής αέρα 0,35 m/s και ρυθμό ροής 882m3/h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B46D4F" w:rsidRDefault="00AD6515" w:rsidP="00162AFB">
            <w:pPr>
              <w:spacing w:after="0"/>
              <w:rPr>
                <w:lang w:val="el-GR"/>
              </w:rPr>
            </w:pPr>
            <w:r w:rsidRPr="00B46D4F">
              <w:rPr>
                <w:lang w:val="el-GR"/>
              </w:rPr>
              <w:t xml:space="preserve">Να είναι διαπιστευμένος από TÜV </w:t>
            </w:r>
            <w:r>
              <w:rPr>
                <w:lang w:val="el-GR"/>
              </w:rPr>
              <w:t>–</w:t>
            </w:r>
            <w:r w:rsidRPr="00B46D4F">
              <w:rPr>
                <w:lang w:val="el-GR"/>
              </w:rPr>
              <w:t xml:space="preserve"> GS</w:t>
            </w:r>
            <w:r>
              <w:rPr>
                <w:lang w:val="el-GR"/>
              </w:rPr>
              <w:t>, σχετικά με CE Mark</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φέρει δύο (2) χρόνια εγγύηση.</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έχει εσωτερικές διαστάσεις περίπου 1259 x 602 x 580 mm ( W x D x 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έχει εξωτερικές διαστάσεις περίπου 1354 x 764 x 1260 mm ( W x D x 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
              </w:numPr>
              <w:spacing w:after="0"/>
              <w:ind w:hanging="360"/>
              <w:jc w:val="center"/>
              <w:rPr>
                <w:sz w:val="20"/>
                <w:szCs w:val="20"/>
                <w:lang w:val="el-GR"/>
              </w:rPr>
            </w:pPr>
          </w:p>
        </w:tc>
        <w:tc>
          <w:tcPr>
            <w:tcW w:w="5218" w:type="dxa"/>
          </w:tcPr>
          <w:p w:rsidR="00AD6515" w:rsidRPr="001A766F" w:rsidRDefault="00AD6515" w:rsidP="00162AFB">
            <w:pPr>
              <w:spacing w:after="0"/>
              <w:rPr>
                <w:lang w:val="el-GR"/>
              </w:rPr>
            </w:pPr>
            <w:r w:rsidRPr="001A766F">
              <w:rPr>
                <w:lang w:val="el-GR"/>
              </w:rPr>
              <w:t>Να διαθέτει δύο (2) HEPA Η14 φίλτρα με ικανότητα κατακράτησης καλύτερη από 99,999% (D.O.P. TEST), για σωματίδια μεγαλύτερα από 0,3 μm.</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bl>
    <w:p w:rsidR="00AD6515" w:rsidRDefault="00AD6515" w:rsidP="00AD6515">
      <w:pPr>
        <w:pStyle w:val="normalwithoutspacing"/>
        <w:spacing w:before="57" w:after="57"/>
        <w:rPr>
          <w:rFonts w:ascii="Arial" w:hAnsi="Arial" w:cs="Arial"/>
          <w:b/>
          <w:color w:val="002060"/>
          <w:szCs w:val="22"/>
        </w:rPr>
      </w:pPr>
    </w:p>
    <w:p w:rsidR="00AD6515" w:rsidRDefault="00AD6515" w:rsidP="00AD6515">
      <w:pPr>
        <w:rPr>
          <w:b/>
          <w:sz w:val="20"/>
          <w:szCs w:val="20"/>
          <w:lang w:val="el-GR"/>
        </w:rPr>
      </w:pPr>
      <w:r w:rsidRPr="006B2F87">
        <w:rPr>
          <w:b/>
          <w:lang w:val="el-GR" w:eastAsia="zh-CN"/>
        </w:rPr>
        <w:t xml:space="preserve">Τμήμα 5: </w:t>
      </w:r>
      <w:r w:rsidRPr="007A39EC">
        <w:rPr>
          <w:b/>
          <w:sz w:val="20"/>
          <w:szCs w:val="20"/>
          <w:lang w:val="el-GR"/>
        </w:rPr>
        <w:t>Ένας (1) θάλαμος ανάπτυξης φυτών</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AD6515" w:rsidRPr="002B54FB" w:rsidTr="00162AFB">
        <w:trPr>
          <w:jc w:val="center"/>
        </w:trPr>
        <w:tc>
          <w:tcPr>
            <w:tcW w:w="673" w:type="dxa"/>
            <w:vAlign w:val="center"/>
          </w:tcPr>
          <w:p w:rsidR="00AD6515" w:rsidRPr="002B54FB" w:rsidRDefault="00AD6515" w:rsidP="00162AFB">
            <w:pPr>
              <w:spacing w:after="0"/>
              <w:jc w:val="center"/>
              <w:rPr>
                <w:b/>
                <w:sz w:val="20"/>
                <w:szCs w:val="20"/>
                <w:lang w:val="en-US" w:eastAsia="zh-CN"/>
              </w:rPr>
            </w:pPr>
            <w:r w:rsidRPr="002B54FB">
              <w:rPr>
                <w:b/>
                <w:bCs/>
                <w:sz w:val="20"/>
                <w:szCs w:val="20"/>
                <w:lang w:val="en-US" w:eastAsia="zh-CN"/>
              </w:rPr>
              <w:t>α/α</w:t>
            </w:r>
          </w:p>
        </w:tc>
        <w:tc>
          <w:tcPr>
            <w:tcW w:w="5218" w:type="dxa"/>
            <w:vAlign w:val="center"/>
          </w:tcPr>
          <w:p w:rsidR="00AD6515" w:rsidRPr="002B54FB" w:rsidRDefault="00AD6515" w:rsidP="00162AFB">
            <w:pPr>
              <w:spacing w:after="0"/>
              <w:jc w:val="left"/>
              <w:rPr>
                <w:b/>
                <w:sz w:val="20"/>
                <w:szCs w:val="20"/>
                <w:lang w:val="en-US" w:eastAsia="zh-CN"/>
              </w:rPr>
            </w:pPr>
            <w:r w:rsidRPr="002B54FB">
              <w:rPr>
                <w:b/>
                <w:bCs/>
                <w:sz w:val="20"/>
                <w:szCs w:val="20"/>
                <w:lang w:val="en-US" w:eastAsia="zh-CN"/>
              </w:rPr>
              <w:t>Τεχνικά Χαρακτηριστικά</w:t>
            </w:r>
          </w:p>
        </w:tc>
        <w:tc>
          <w:tcPr>
            <w:tcW w:w="1180" w:type="dxa"/>
            <w:vAlign w:val="center"/>
          </w:tcPr>
          <w:p w:rsidR="00AD6515" w:rsidRPr="002B54FB" w:rsidRDefault="00AD6515" w:rsidP="00162AFB">
            <w:pPr>
              <w:spacing w:after="0"/>
              <w:jc w:val="center"/>
              <w:rPr>
                <w:b/>
                <w:sz w:val="20"/>
                <w:szCs w:val="20"/>
                <w:lang w:val="el-GR" w:eastAsia="zh-CN"/>
              </w:rPr>
            </w:pPr>
            <w:r w:rsidRPr="002B54FB">
              <w:rPr>
                <w:b/>
                <w:bCs/>
                <w:sz w:val="20"/>
                <w:szCs w:val="20"/>
                <w:lang w:val="el-GR" w:eastAsia="zh-CN"/>
              </w:rPr>
              <w:t>ΑΠΑΙΤΗΣΗ</w:t>
            </w:r>
          </w:p>
        </w:tc>
        <w:tc>
          <w:tcPr>
            <w:tcW w:w="1259" w:type="dxa"/>
            <w:vAlign w:val="center"/>
          </w:tcPr>
          <w:p w:rsidR="00AD6515" w:rsidRPr="002B54FB" w:rsidRDefault="00AD6515" w:rsidP="00162AFB">
            <w:pPr>
              <w:spacing w:after="0"/>
              <w:rPr>
                <w:b/>
                <w:sz w:val="20"/>
                <w:szCs w:val="20"/>
                <w:lang w:val="el-GR" w:eastAsia="zh-CN"/>
              </w:rPr>
            </w:pPr>
            <w:r w:rsidRPr="002B54FB">
              <w:rPr>
                <w:b/>
                <w:bCs/>
                <w:sz w:val="20"/>
                <w:szCs w:val="20"/>
                <w:lang w:val="el-GR" w:eastAsia="zh-CN"/>
              </w:rPr>
              <w:t>ΑΠΑΝΤΗΣΗ</w:t>
            </w:r>
          </w:p>
        </w:tc>
        <w:tc>
          <w:tcPr>
            <w:tcW w:w="1525" w:type="dxa"/>
          </w:tcPr>
          <w:p w:rsidR="00AD6515" w:rsidRPr="002B54FB" w:rsidRDefault="00AD6515" w:rsidP="00162AFB">
            <w:pPr>
              <w:spacing w:after="0"/>
              <w:rPr>
                <w:b/>
                <w:bCs/>
                <w:sz w:val="20"/>
                <w:szCs w:val="20"/>
                <w:lang w:val="el-GR" w:eastAsia="zh-CN"/>
              </w:rPr>
            </w:pPr>
            <w:r w:rsidRPr="002B54FB">
              <w:rPr>
                <w:b/>
                <w:bCs/>
                <w:sz w:val="20"/>
                <w:szCs w:val="20"/>
                <w:lang w:val="el-GR" w:eastAsia="zh-CN"/>
              </w:rPr>
              <w:t>ΠΑΡΑΠΟΜΠΗ/</w:t>
            </w:r>
          </w:p>
          <w:p w:rsidR="00AD6515" w:rsidRPr="002B54FB" w:rsidRDefault="00AD6515" w:rsidP="00162AFB">
            <w:pPr>
              <w:spacing w:after="0"/>
              <w:rPr>
                <w:b/>
                <w:sz w:val="20"/>
                <w:szCs w:val="20"/>
                <w:lang w:val="en-US" w:eastAsia="zh-CN"/>
              </w:rPr>
            </w:pPr>
            <w:r w:rsidRPr="002B54FB">
              <w:rPr>
                <w:b/>
                <w:bCs/>
                <w:sz w:val="20"/>
                <w:szCs w:val="20"/>
                <w:lang w:val="el-GR" w:eastAsia="zh-CN"/>
              </w:rPr>
              <w:t>ΠΑΡΑΤΗΡΗΣΕΙ</w:t>
            </w:r>
            <w:r w:rsidRPr="002B54FB">
              <w:rPr>
                <w:b/>
                <w:bCs/>
                <w:sz w:val="20"/>
                <w:szCs w:val="20"/>
                <w:lang w:val="en-US" w:eastAsia="zh-CN"/>
              </w:rPr>
              <w:t>Σ</w:t>
            </w: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Να έχει εξωτερικές διαστάσεις 870</w:t>
            </w:r>
            <w:r w:rsidRPr="00545187">
              <w:t>mm</w:t>
            </w:r>
            <w:r w:rsidRPr="007A39EC">
              <w:rPr>
                <w:lang w:val="el-GR"/>
              </w:rPr>
              <w:t xml:space="preserve"> </w:t>
            </w:r>
            <w:r w:rsidRPr="00545187">
              <w:t>x</w:t>
            </w:r>
            <w:r w:rsidRPr="007A39EC">
              <w:rPr>
                <w:lang w:val="el-GR"/>
              </w:rPr>
              <w:t xml:space="preserve"> 827</w:t>
            </w:r>
            <w:r w:rsidRPr="00545187">
              <w:t>mm</w:t>
            </w:r>
            <w:r w:rsidRPr="007A39EC">
              <w:rPr>
                <w:lang w:val="el-GR"/>
              </w:rPr>
              <w:t xml:space="preserve"> </w:t>
            </w:r>
            <w:r w:rsidRPr="00545187">
              <w:t>x</w:t>
            </w:r>
            <w:r w:rsidRPr="007A39EC">
              <w:rPr>
                <w:lang w:val="el-GR"/>
              </w:rPr>
              <w:t xml:space="preserve"> 2132</w:t>
            </w:r>
            <w:r w:rsidRPr="00545187">
              <w:t>mm</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Εσωτερικός όγκος χώρου εργασίας τουλάχιστον 500 λίτρα με πρόσβαση του χώρου καλλιέργειας  με δύο πόρτες.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Ελάχιστο ωφέλιμο ύψος για τα φυτά: 1,2 μέτρα.</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Επιφάνεια εργασίας / τοποθέτησης φυτών τουλάχιστον σε  7 επίπεδα με ανοξείδωτες σχάρες πυκνού πλέγματος (ανά 15mm) για χρήση με τριβλία.  Σχάρες μετακινούμενες κα’ ύψος ανά 1,5cm και διαστάσεων 610mm x 614mm.</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Κατασκευή εσωτερικών και εξωτερικών τοιχωμάτων θαλάμου από ανοξείδωτο χάλυβα και μόνωση οικολογικής πολυουρεθάνης.</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Θάλαμος μετακινούμενος με ρόδες οι δύο εκ των οποίων να διαθέτουν φρένο για την ακινητοποίηση του θαλάμου.</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Εσωτερική δεύτερη γυάλινη πόρτα από άθραυστο κρύσταλλο ασφαλείας που επιτρέπει την παρατήρηση του εσωτερικού χώρου χωρίς την διατάραξη της εσωτερικής ατμόσφαιρας.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Default="00AD6515" w:rsidP="00162AFB">
            <w:pPr>
              <w:spacing w:after="0"/>
              <w:rPr>
                <w:lang w:val="el-GR"/>
              </w:rPr>
            </w:pPr>
            <w:r w:rsidRPr="007A39EC">
              <w:rPr>
                <w:lang w:val="el-GR"/>
              </w:rPr>
              <w:t xml:space="preserve">Σύστημα ελέγχου λειτουργίας θαλάμου: </w:t>
            </w:r>
          </w:p>
          <w:p w:rsidR="00AD6515" w:rsidRPr="007A39EC" w:rsidRDefault="00AD6515" w:rsidP="00162AFB">
            <w:pPr>
              <w:spacing w:after="0"/>
              <w:rPr>
                <w:lang w:val="el-GR"/>
              </w:rPr>
            </w:pPr>
            <w:r w:rsidRPr="007A39EC">
              <w:rPr>
                <w:lang w:val="el-GR"/>
              </w:rPr>
              <w:t>Κεντρικός έλεγχος από προγραμματιζόμενη μονάδα με έγχρωμη οθόνη αφής 7’’ με δυνατότητα τηλεχειρισμού μέσω δικτύου intranet ή internet. Ενσωματωμένο ρολόι πραγματικού χρόνου. Δυνατότητα προγραμματισμού όλων των παραμέτρων λειτουργίας με τουλάχιστον 24 ημερήσια βήματα ανά παράμετρο. Αποθήκευση προγράμματος στη μνήμη. Δυνατότητα αποθήκευσης τουλάχιστον 40 προγραμμάτων με ονομασία που ορίζει ο χρήστης.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Συναγερμός για συνθήκες εκτός ορίων για τις παραμέτρους θερμοκρασία, σχετική υγρασία, και προαιρετικά CO</w:t>
            </w:r>
            <w:r w:rsidRPr="00F070B2">
              <w:rPr>
                <w:vertAlign w:val="subscript"/>
                <w:lang w:val="el-GR"/>
              </w:rPr>
              <w:t>2</w:t>
            </w:r>
            <w:r w:rsidRPr="007A39EC">
              <w:rPr>
                <w:lang w:val="el-GR"/>
              </w:rPr>
              <w:t>, Ενσωματωμένη δυνατότητα δικτυακού τηλεχειρισμού.</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Ενσωματωμένη δυνατότητα εξ αποστάσεως τεχνικής υποστήριξης του θαλάμου με σύνδεση internet.</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Κεντρικός έλεγχος σωστής λειτουργίας του θαλάμου με αυτόματη προστασία και ενεργοποίηση τοπικού alarm για προαιρετικά αποστολή τηλεφωνικού ακουστικού μηνύματος για διακοπή ρεύματος, κατεστραμμένα αισθητήρια, υπέρταση/πτώση τάσης ρεύματος, υψηλή/χαμηλή πίεση ψυκτικού κυκλώματος, αμπερομετρική προστασία ψυκτικού συμπιεστή,  έλλειψη νερού στο σύστημα ύγρανσης, ανοικτή πόρτα).</w:t>
            </w:r>
          </w:p>
        </w:tc>
        <w:tc>
          <w:tcPr>
            <w:tcW w:w="1180" w:type="dxa"/>
            <w:vAlign w:val="center"/>
          </w:tcPr>
          <w:p w:rsidR="00AD6515" w:rsidRPr="002B54FB" w:rsidRDefault="00AD6515" w:rsidP="00162AFB">
            <w:pPr>
              <w:spacing w:after="0"/>
              <w:jc w:val="center"/>
              <w:rPr>
                <w:sz w:val="20"/>
                <w:szCs w:val="20"/>
                <w:lang w:val="el-GR"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Default="00AD6515" w:rsidP="00162AFB">
            <w:pPr>
              <w:spacing w:after="0"/>
              <w:rPr>
                <w:lang w:val="el-GR"/>
              </w:rPr>
            </w:pPr>
            <w:r w:rsidRPr="007A39EC">
              <w:rPr>
                <w:lang w:val="el-GR"/>
              </w:rPr>
              <w:t xml:space="preserve">Ελεγχόμενες παράμετροι: </w:t>
            </w:r>
          </w:p>
          <w:p w:rsidR="00AD6515" w:rsidRPr="007A39EC" w:rsidRDefault="00AD6515" w:rsidP="00162AFB">
            <w:pPr>
              <w:spacing w:after="0"/>
              <w:rPr>
                <w:lang w:val="el-GR"/>
              </w:rPr>
            </w:pPr>
            <w:r w:rsidRPr="007A39EC">
              <w:rPr>
                <w:lang w:val="el-GR"/>
              </w:rPr>
              <w:t>Θερμοκρασία, Σχετική υγρασία (αύξηση-μείωση με αφυγραντή), Ανανέωση αέρα, Φωτοπερίοδο, Ένταση φωτισμού και προαιρετικά  δυνατότητα επέκτασης για Αυτόματο πότισμα φυτών, Μέτρηση συγκέντρωσης CO</w:t>
            </w:r>
            <w:r w:rsidRPr="00F070B2">
              <w:rPr>
                <w:vertAlign w:val="subscript"/>
                <w:lang w:val="el-GR"/>
              </w:rPr>
              <w:t>2</w:t>
            </w:r>
            <w:r w:rsidRPr="007A39EC">
              <w:rPr>
                <w:lang w:val="el-GR"/>
              </w:rPr>
              <w:t>, Μέτρηση έντασης φωτισμού.</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Default="00AD6515" w:rsidP="00162AFB">
            <w:pPr>
              <w:spacing w:after="0"/>
              <w:rPr>
                <w:lang w:val="el-GR"/>
              </w:rPr>
            </w:pPr>
            <w:r w:rsidRPr="007A39EC">
              <w:rPr>
                <w:lang w:val="el-GR"/>
              </w:rPr>
              <w:t xml:space="preserve">Προστασία λειτουργίας συνθηκών: </w:t>
            </w:r>
          </w:p>
          <w:p w:rsidR="00AD6515" w:rsidRPr="007A39EC" w:rsidRDefault="00AD6515" w:rsidP="00162AFB">
            <w:pPr>
              <w:spacing w:after="0"/>
              <w:rPr>
                <w:lang w:val="el-GR"/>
              </w:rPr>
            </w:pPr>
            <w:r w:rsidRPr="007A39EC">
              <w:rPr>
                <w:lang w:val="el-GR"/>
              </w:rPr>
              <w:t>Άνω και κάτω όριο θερμοκρασίας, σχετικής υγρασίας ώστε να προστατεύονται οι καλλιέργειεας σε περίπτωση βλάβης.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Αυτόματη απολύμανση του θαλάμου και του χώρου τοποθέτησης των φυτών με ακτινοβολία λαμτήρων UV κατάλληλης έντασης ρυθμιζόμενη από το σύστημα ελέγχου.</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Default="00AD6515" w:rsidP="00162AFB">
            <w:pPr>
              <w:spacing w:after="0"/>
              <w:rPr>
                <w:lang w:val="el-GR"/>
              </w:rPr>
            </w:pPr>
            <w:r w:rsidRPr="007A39EC">
              <w:rPr>
                <w:lang w:val="el-GR"/>
              </w:rPr>
              <w:t xml:space="preserve">Εσωτερική κυκλοφορία αέρος: </w:t>
            </w:r>
          </w:p>
          <w:p w:rsidR="00AD6515" w:rsidRPr="007A39EC" w:rsidRDefault="00AD6515" w:rsidP="00162AFB">
            <w:pPr>
              <w:spacing w:after="0"/>
              <w:rPr>
                <w:lang w:val="el-GR"/>
              </w:rPr>
            </w:pPr>
            <w:r w:rsidRPr="007A39EC">
              <w:rPr>
                <w:lang w:val="el-GR"/>
              </w:rPr>
              <w:t>Δυναμική κυκλοφορία αέρος με ανεμιστήρες και με κάθετη ροή από το έδαφος προς την οροφή. Θυρίδες στο έδαφος για την ομοιογενή διανομή αέρα.</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Ομογενοποίηση του αέρα: </w:t>
            </w:r>
          </w:p>
          <w:p w:rsidR="00AD6515" w:rsidRPr="007A39EC" w:rsidRDefault="00AD6515" w:rsidP="00162AFB">
            <w:pPr>
              <w:spacing w:after="0"/>
              <w:rPr>
                <w:lang w:val="el-GR"/>
              </w:rPr>
            </w:pPr>
            <w:r w:rsidRPr="007A39EC">
              <w:rPr>
                <w:lang w:val="el-GR"/>
              </w:rPr>
              <w:t>Ο ανακυκλωμένος αέρας να ομογενοποιείται σε χωριστό χώρο εκτός του χώρου ανάπτυξης (ψύξη-θέρμανση/ύγρανση-αφύγρανση/ανανέωση αέρα) πριν την επανείσοδο του από τις θυρίδες διανομής του στο έδαφος ώστε οι διακυμάνσεις συνθηκών εντός του χώρου ανάπτυξης να είναι μέσα στα όρια της ομοιογένειας.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Εύρος θερμοκρασίας λειτουργίας: </w:t>
            </w:r>
          </w:p>
          <w:p w:rsidR="00AD6515" w:rsidRPr="007A39EC" w:rsidRDefault="00AD6515" w:rsidP="00162AFB">
            <w:pPr>
              <w:spacing w:after="0"/>
              <w:rPr>
                <w:lang w:val="el-GR"/>
              </w:rPr>
            </w:pPr>
            <w:r w:rsidRPr="007A39EC">
              <w:rPr>
                <w:lang w:val="el-GR"/>
              </w:rPr>
              <w:t>+4° ως +45° C με ή χωρίς φωτισμό.</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Ανάλυση (resolution) ένδειξης/επιλογής της θερμοκρασίας: 0.1°C.</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Ακρίβεια μέτρησης θερμοκρασίας: ±0.2°C.</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Σταθερότητα ρύθμισης θερμοκρασίας: ±0.5°C.</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Ομοιογένεια θερμοκρασίας: ±0.5°C.</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2B54FB" w:rsidRDefault="00AD6515" w:rsidP="00AD6515">
            <w:pPr>
              <w:numPr>
                <w:ilvl w:val="0"/>
                <w:numId w:val="47"/>
              </w:numPr>
              <w:spacing w:after="0"/>
              <w:ind w:hanging="360"/>
              <w:jc w:val="center"/>
              <w:rPr>
                <w:sz w:val="20"/>
                <w:szCs w:val="20"/>
              </w:rPr>
            </w:pPr>
          </w:p>
        </w:tc>
        <w:tc>
          <w:tcPr>
            <w:tcW w:w="5218" w:type="dxa"/>
          </w:tcPr>
          <w:p w:rsidR="00AD6515" w:rsidRPr="007A39EC" w:rsidRDefault="00AD6515" w:rsidP="00162AFB">
            <w:pPr>
              <w:spacing w:after="0"/>
              <w:rPr>
                <w:lang w:val="el-GR"/>
              </w:rPr>
            </w:pPr>
            <w:r w:rsidRPr="007A39EC">
              <w:rPr>
                <w:lang w:val="el-GR"/>
              </w:rPr>
              <w:t>Εύρος λειτουργίας Σχετικής Υγρασίας: 45 ως 98% RH (ύγρανση &amp; αφύγρανση).</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Ανάλυση ένδειξης σχ. Υγρασίας: 1 % RH.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Ανάλυση επιλογής σχ. Υγρασίας: 1 % RH.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Σταθερότητα ελέγχου σχ. Υγρασίας: ±3% RH.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Ακρίβεια μέτρησης σχ. Υγρασίας: ±2% RH.</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Σύστημα αφύγρανσης: </w:t>
            </w:r>
          </w:p>
          <w:p w:rsidR="00AD6515" w:rsidRPr="007A39EC" w:rsidRDefault="00AD6515" w:rsidP="00162AFB">
            <w:pPr>
              <w:spacing w:after="0"/>
              <w:rPr>
                <w:lang w:val="el-GR"/>
              </w:rPr>
            </w:pPr>
            <w:r w:rsidRPr="007A39EC">
              <w:rPr>
                <w:lang w:val="el-GR"/>
              </w:rPr>
              <w:t>Με ανεξάρτητο ψυκτικό συγκρότημα.</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Σύστημα ύγρανσης με υγραντήρα υπερήχων για την παραγωγής σταγονιδίων μέγιστου μεγέθους 3 microns. Ο υγραντήρας υπέρηχων να διαθέτει  σύστημα αυτοκαθαρισμού από τα άλατα.</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Σύστημα φωτισμού: </w:t>
            </w:r>
          </w:p>
          <w:p w:rsidR="00AD6515" w:rsidRPr="007A39EC" w:rsidRDefault="00AD6515" w:rsidP="00162AFB">
            <w:pPr>
              <w:spacing w:after="0"/>
              <w:rPr>
                <w:lang w:val="el-GR"/>
              </w:rPr>
            </w:pPr>
            <w:r w:rsidRPr="007A39EC">
              <w:rPr>
                <w:lang w:val="el-GR"/>
              </w:rPr>
              <w:t>Εγκατεστημένο εκτός του χώρου ανάπτυξης με διαχωριστικό διπλό μονωτικό κρύσταλλο, με σύστημα δυναμικού αερισμού των λαμπτήρων και εύκολη πρόσβαση για συντήρηση και καθαρισμό. Ανακλαστική επιφάνεια του χώρου των λαπτήρων λευκού χρώματος.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Ένταση φωτισμού: </w:t>
            </w:r>
          </w:p>
          <w:p w:rsidR="00AD6515" w:rsidRPr="007A39EC" w:rsidRDefault="00AD6515" w:rsidP="00162AFB">
            <w:pPr>
              <w:spacing w:after="0"/>
              <w:rPr>
                <w:lang w:val="el-GR"/>
              </w:rPr>
            </w:pPr>
            <w:r w:rsidRPr="007A39EC">
              <w:rPr>
                <w:lang w:val="el-GR"/>
              </w:rPr>
              <w:t>Τουλάχιστον 330μmol/m2sec σε απόσταση 40cm από τις λάμπες.</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Αυτόματη ρύθμιση έντασης φωτισμού ηλεκτρονικά μέσω ενσωματωμένου στο σύστημα ελέγχου ρυθμιστή έντασης (dimmer).</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Ποιότητα συστήματος φωτισμού: </w:t>
            </w:r>
          </w:p>
          <w:p w:rsidR="00AD6515" w:rsidRPr="007A39EC" w:rsidRDefault="00AD6515" w:rsidP="00162AFB">
            <w:pPr>
              <w:spacing w:after="0"/>
              <w:rPr>
                <w:lang w:val="el-GR"/>
              </w:rPr>
            </w:pPr>
            <w:r w:rsidRPr="007A39EC">
              <w:rPr>
                <w:lang w:val="el-GR"/>
              </w:rPr>
              <w:t>Κατάλληλο φάσμα για φωτοσύνθεση κατά προτίμηση με λαμπτήρες φθορισμού υψηλής συχνότητας λειτουργίας ή LED.</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Ανανέωση αέρα: </w:t>
            </w:r>
          </w:p>
          <w:p w:rsidR="00AD6515" w:rsidRPr="007A39EC" w:rsidRDefault="00AD6515" w:rsidP="00162AFB">
            <w:pPr>
              <w:spacing w:after="0"/>
              <w:rPr>
                <w:lang w:val="el-GR"/>
              </w:rPr>
            </w:pPr>
            <w:r w:rsidRPr="007A39EC">
              <w:rPr>
                <w:lang w:val="el-GR"/>
              </w:rPr>
              <w:t>Συνεχής ανανέωση αέρα με χειροκίνητα ρυθμιζόμενη ροή και φιλτράρισμα εισερχόμενου αέρα.</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Default="00AD6515" w:rsidP="00162AFB">
            <w:pPr>
              <w:spacing w:after="0"/>
              <w:rPr>
                <w:lang w:val="el-GR"/>
              </w:rPr>
            </w:pPr>
            <w:r w:rsidRPr="007A39EC">
              <w:rPr>
                <w:lang w:val="el-GR"/>
              </w:rPr>
              <w:t xml:space="preserve">Καταγραφικό συνθηκών: </w:t>
            </w:r>
          </w:p>
          <w:p w:rsidR="00AD6515" w:rsidRPr="007A39EC" w:rsidRDefault="00AD6515" w:rsidP="00162AFB">
            <w:pPr>
              <w:spacing w:after="0"/>
              <w:rPr>
                <w:lang w:val="el-GR"/>
              </w:rPr>
            </w:pPr>
            <w:r w:rsidRPr="007A39EC">
              <w:rPr>
                <w:lang w:val="el-GR"/>
              </w:rPr>
              <w:t>Ενσωματωμένο καταγραφικό θερμοκρασίας / σχετικής Υγρασίας και προαιρετικά έντασης φωτισμού, συγκέντρωσης CO</w:t>
            </w:r>
            <w:r w:rsidRPr="00F070B2">
              <w:rPr>
                <w:vertAlign w:val="subscript"/>
                <w:lang w:val="el-GR"/>
              </w:rPr>
              <w:t>2</w:t>
            </w:r>
            <w:r w:rsidRPr="007A39EC">
              <w:rPr>
                <w:lang w:val="el-GR"/>
              </w:rPr>
              <w:t>.  Λειτουργία καταγραφικού οθόνης (χωρίς χαρτί), με ενσωματωμένη λειτουργία data logger τα δεδομένω του οποίου να μπορούν να μεταφερθούν μέσω κάρτας μνήμης σε PC. Αρχεία δεδομένων αποθηκευόμενα σε μορφή αρχείων MS EXCEL. Eπιλεγόμενoς ρυθμός δειγματοληψίας από τον χρήστη.</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Κατηγορία ψυκτικού μηχανήματος: tropical.</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Τύπος ψυκτικών συμπυκνωτών: Αερόψυκτοι</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Παροχή ρεύματος: 2300V /1 Ph / 50Hz</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r w:rsidR="00AD6515" w:rsidRPr="002B54FB" w:rsidTr="00162AFB">
        <w:trPr>
          <w:jc w:val="center"/>
        </w:trPr>
        <w:tc>
          <w:tcPr>
            <w:tcW w:w="673" w:type="dxa"/>
            <w:vAlign w:val="center"/>
          </w:tcPr>
          <w:p w:rsidR="00AD6515" w:rsidRPr="001A766F" w:rsidRDefault="00AD6515" w:rsidP="00AD6515">
            <w:pPr>
              <w:numPr>
                <w:ilvl w:val="0"/>
                <w:numId w:val="47"/>
              </w:numPr>
              <w:spacing w:after="0"/>
              <w:ind w:hanging="360"/>
              <w:jc w:val="center"/>
              <w:rPr>
                <w:sz w:val="20"/>
                <w:szCs w:val="20"/>
                <w:lang w:val="el-GR"/>
              </w:rPr>
            </w:pPr>
          </w:p>
        </w:tc>
        <w:tc>
          <w:tcPr>
            <w:tcW w:w="5218" w:type="dxa"/>
          </w:tcPr>
          <w:p w:rsidR="00AD6515" w:rsidRPr="007A39EC" w:rsidRDefault="00AD6515" w:rsidP="00162AFB">
            <w:pPr>
              <w:spacing w:after="0"/>
              <w:rPr>
                <w:lang w:val="el-GR"/>
              </w:rPr>
            </w:pPr>
            <w:r w:rsidRPr="007A39EC">
              <w:rPr>
                <w:lang w:val="el-GR"/>
              </w:rPr>
              <w:t>Να έχει εξωτερικές διαστάσεις 870mm x 827mm x 2132mm</w:t>
            </w:r>
          </w:p>
        </w:tc>
        <w:tc>
          <w:tcPr>
            <w:tcW w:w="1180"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59" w:type="dxa"/>
            <w:vAlign w:val="center"/>
          </w:tcPr>
          <w:p w:rsidR="00AD6515" w:rsidRPr="002B54FB" w:rsidRDefault="00AD6515" w:rsidP="00162AFB">
            <w:pPr>
              <w:spacing w:after="0"/>
              <w:rPr>
                <w:sz w:val="20"/>
                <w:szCs w:val="20"/>
                <w:lang w:val="el-GR" w:eastAsia="zh-CN"/>
              </w:rPr>
            </w:pPr>
          </w:p>
        </w:tc>
        <w:tc>
          <w:tcPr>
            <w:tcW w:w="1525" w:type="dxa"/>
          </w:tcPr>
          <w:p w:rsidR="00AD6515" w:rsidRPr="002B54FB" w:rsidRDefault="00AD6515" w:rsidP="00162AFB">
            <w:pPr>
              <w:spacing w:after="0"/>
              <w:rPr>
                <w:sz w:val="20"/>
                <w:szCs w:val="20"/>
                <w:lang w:val="el-GR" w:eastAsia="zh-CN"/>
              </w:rPr>
            </w:pPr>
          </w:p>
        </w:tc>
      </w:tr>
    </w:tbl>
    <w:p w:rsidR="00AD6515" w:rsidRDefault="00AD6515" w:rsidP="00AD6515">
      <w:pPr>
        <w:pStyle w:val="normalwithoutspacing"/>
        <w:spacing w:before="57" w:after="57"/>
        <w:rPr>
          <w:rFonts w:ascii="Arial" w:hAnsi="Arial" w:cs="Arial"/>
          <w:b/>
          <w:color w:val="002060"/>
          <w:szCs w:val="22"/>
        </w:rPr>
      </w:pPr>
    </w:p>
    <w:p w:rsidR="00AD6515" w:rsidRPr="00277407" w:rsidRDefault="00AD6515" w:rsidP="00AD6515">
      <w:pPr>
        <w:rPr>
          <w:b/>
          <w:lang w:val="el-GR" w:eastAsia="zh-CN"/>
        </w:rPr>
      </w:pPr>
      <w:r w:rsidRPr="00277407">
        <w:rPr>
          <w:b/>
          <w:lang w:val="el-GR" w:eastAsia="zh-CN"/>
        </w:rPr>
        <w:t xml:space="preserve">Τμήμα 6: </w:t>
      </w:r>
      <w:r w:rsidRPr="00C80C98">
        <w:rPr>
          <w:b/>
          <w:lang w:val="el-GR" w:eastAsia="zh-CN"/>
        </w:rPr>
        <w:t>Ένας (1) επωαστικός θάλαμος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AD6515" w:rsidRPr="00BC72B3" w:rsidTr="00162AFB">
        <w:trPr>
          <w:jc w:val="center"/>
        </w:trPr>
        <w:tc>
          <w:tcPr>
            <w:tcW w:w="707" w:type="dxa"/>
            <w:vAlign w:val="center"/>
          </w:tcPr>
          <w:p w:rsidR="00AD6515" w:rsidRPr="00BC72B3" w:rsidRDefault="00AD6515" w:rsidP="00162AFB">
            <w:pPr>
              <w:spacing w:after="0"/>
              <w:jc w:val="center"/>
              <w:rPr>
                <w:b/>
                <w:sz w:val="20"/>
                <w:lang w:val="en-US" w:eastAsia="zh-CN"/>
              </w:rPr>
            </w:pPr>
            <w:r w:rsidRPr="00BC72B3">
              <w:rPr>
                <w:b/>
                <w:bCs/>
                <w:sz w:val="20"/>
                <w:szCs w:val="20"/>
                <w:lang w:val="en-US" w:eastAsia="zh-CN"/>
              </w:rPr>
              <w:t>α/α</w:t>
            </w:r>
          </w:p>
        </w:tc>
        <w:tc>
          <w:tcPr>
            <w:tcW w:w="5237" w:type="dxa"/>
            <w:vAlign w:val="center"/>
          </w:tcPr>
          <w:p w:rsidR="00AD6515" w:rsidRPr="00BC72B3" w:rsidRDefault="00AD6515" w:rsidP="00162AFB">
            <w:pPr>
              <w:spacing w:after="0"/>
              <w:jc w:val="left"/>
              <w:rPr>
                <w:b/>
                <w:sz w:val="20"/>
                <w:lang w:val="en-US" w:eastAsia="zh-CN"/>
              </w:rPr>
            </w:pPr>
            <w:r w:rsidRPr="00BC72B3">
              <w:rPr>
                <w:b/>
                <w:bCs/>
                <w:sz w:val="20"/>
                <w:szCs w:val="20"/>
                <w:lang w:val="en-US" w:eastAsia="zh-CN"/>
              </w:rPr>
              <w:t>Τεχνικά Χαρακτηριστικά</w:t>
            </w:r>
          </w:p>
        </w:tc>
        <w:tc>
          <w:tcPr>
            <w:tcW w:w="1183" w:type="dxa"/>
            <w:vAlign w:val="center"/>
          </w:tcPr>
          <w:p w:rsidR="00AD6515" w:rsidRPr="00BC72B3" w:rsidRDefault="00AD6515" w:rsidP="00162AFB">
            <w:pPr>
              <w:spacing w:after="0"/>
              <w:jc w:val="center"/>
              <w:rPr>
                <w:b/>
                <w:sz w:val="20"/>
                <w:lang w:val="el-GR" w:eastAsia="zh-CN"/>
              </w:rPr>
            </w:pPr>
            <w:r w:rsidRPr="00BC72B3">
              <w:rPr>
                <w:b/>
                <w:bCs/>
                <w:sz w:val="20"/>
                <w:szCs w:val="20"/>
                <w:lang w:val="el-GR" w:eastAsia="zh-CN"/>
              </w:rPr>
              <w:t>ΑΠΑΙΤΗΣΗ</w:t>
            </w:r>
          </w:p>
        </w:tc>
        <w:tc>
          <w:tcPr>
            <w:tcW w:w="1262" w:type="dxa"/>
            <w:vAlign w:val="center"/>
          </w:tcPr>
          <w:p w:rsidR="00AD6515" w:rsidRPr="00BC72B3" w:rsidRDefault="00AD6515" w:rsidP="00162AFB">
            <w:pPr>
              <w:spacing w:after="0"/>
              <w:rPr>
                <w:b/>
                <w:sz w:val="20"/>
                <w:lang w:val="el-GR" w:eastAsia="zh-CN"/>
              </w:rPr>
            </w:pPr>
            <w:r w:rsidRPr="00BC72B3">
              <w:rPr>
                <w:b/>
                <w:bCs/>
                <w:sz w:val="20"/>
                <w:szCs w:val="20"/>
                <w:lang w:val="el-GR" w:eastAsia="zh-CN"/>
              </w:rPr>
              <w:t>ΑΠΑΝΤΗΣΗ</w:t>
            </w:r>
          </w:p>
        </w:tc>
        <w:tc>
          <w:tcPr>
            <w:tcW w:w="1529" w:type="dxa"/>
          </w:tcPr>
          <w:p w:rsidR="00AD6515" w:rsidRPr="00BC72B3" w:rsidRDefault="00AD6515" w:rsidP="00162AFB">
            <w:pPr>
              <w:spacing w:after="0"/>
              <w:rPr>
                <w:b/>
                <w:bCs/>
                <w:sz w:val="20"/>
                <w:szCs w:val="20"/>
                <w:lang w:val="el-GR" w:eastAsia="zh-CN"/>
              </w:rPr>
            </w:pPr>
            <w:r w:rsidRPr="00BC72B3">
              <w:rPr>
                <w:b/>
                <w:bCs/>
                <w:sz w:val="20"/>
                <w:szCs w:val="20"/>
                <w:lang w:val="el-GR" w:eastAsia="zh-CN"/>
              </w:rPr>
              <w:t>ΠΑΡΑΠΟΜΠΗ/</w:t>
            </w:r>
          </w:p>
          <w:p w:rsidR="00AD6515" w:rsidRPr="00BC72B3" w:rsidRDefault="00AD6515" w:rsidP="00162AFB">
            <w:pPr>
              <w:spacing w:after="0"/>
              <w:rPr>
                <w:b/>
                <w:sz w:val="20"/>
                <w:lang w:val="en-US" w:eastAsia="zh-CN"/>
              </w:rPr>
            </w:pPr>
            <w:r w:rsidRPr="00BC72B3">
              <w:rPr>
                <w:b/>
                <w:bCs/>
                <w:sz w:val="20"/>
                <w:szCs w:val="20"/>
                <w:lang w:val="el-GR" w:eastAsia="zh-CN"/>
              </w:rPr>
              <w:t>ΠΑΡΑΤΗΡΗΣΕΙ</w:t>
            </w:r>
            <w:r w:rsidRPr="00BC72B3">
              <w:rPr>
                <w:b/>
                <w:bCs/>
                <w:sz w:val="20"/>
                <w:szCs w:val="20"/>
                <w:lang w:val="en-US" w:eastAsia="zh-CN"/>
              </w:rPr>
              <w:t>Σ</w:t>
            </w:r>
          </w:p>
        </w:tc>
      </w:tr>
      <w:tr w:rsidR="00AD6515" w:rsidRPr="00BC72B3"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Επωαστικός θάλαμος με χωρητικότητα 53 λίτρα</w:t>
            </w:r>
          </w:p>
        </w:tc>
        <w:tc>
          <w:tcPr>
            <w:tcW w:w="1183" w:type="dxa"/>
            <w:vAlign w:val="center"/>
          </w:tcPr>
          <w:p w:rsidR="00AD6515" w:rsidRPr="00BC72B3" w:rsidRDefault="00AD6515"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AD6515" w:rsidRPr="00BC72B3" w:rsidRDefault="00AD6515" w:rsidP="00162AFB">
            <w:pPr>
              <w:spacing w:after="0"/>
              <w:rPr>
                <w:sz w:val="20"/>
                <w:szCs w:val="20"/>
                <w:lang w:val="el-GR" w:eastAsia="zh-CN"/>
              </w:rPr>
            </w:pPr>
          </w:p>
        </w:tc>
        <w:tc>
          <w:tcPr>
            <w:tcW w:w="1529" w:type="dxa"/>
          </w:tcPr>
          <w:p w:rsidR="00AD6515" w:rsidRPr="00BC72B3" w:rsidRDefault="00AD6515" w:rsidP="00162AFB">
            <w:pPr>
              <w:spacing w:after="0"/>
              <w:rPr>
                <w:sz w:val="20"/>
                <w:szCs w:val="20"/>
                <w:lang w:val="el-GR" w:eastAsia="zh-CN"/>
              </w:rPr>
            </w:pPr>
          </w:p>
        </w:tc>
      </w:tr>
      <w:tr w:rsidR="00AD6515" w:rsidRPr="00BC72B3"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Με τα εξής χαρακτηριστικά:</w:t>
            </w:r>
          </w:p>
        </w:tc>
        <w:tc>
          <w:tcPr>
            <w:tcW w:w="1183" w:type="dxa"/>
            <w:vAlign w:val="center"/>
          </w:tcPr>
          <w:p w:rsidR="00AD6515" w:rsidRPr="00BC72B3" w:rsidRDefault="00AD6515"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AD6515" w:rsidRPr="00BC72B3" w:rsidRDefault="00AD6515" w:rsidP="00162AFB">
            <w:pPr>
              <w:spacing w:after="0"/>
              <w:rPr>
                <w:sz w:val="20"/>
                <w:szCs w:val="20"/>
                <w:lang w:val="el-GR" w:eastAsia="zh-CN"/>
              </w:rPr>
            </w:pPr>
          </w:p>
        </w:tc>
        <w:tc>
          <w:tcPr>
            <w:tcW w:w="1529" w:type="dxa"/>
          </w:tcPr>
          <w:p w:rsidR="00AD6515" w:rsidRPr="00BC72B3" w:rsidRDefault="00AD6515" w:rsidP="00162AFB">
            <w:pPr>
              <w:spacing w:after="0"/>
              <w:rPr>
                <w:sz w:val="20"/>
                <w:szCs w:val="20"/>
                <w:lang w:val="el-GR" w:eastAsia="zh-CN"/>
              </w:rPr>
            </w:pPr>
          </w:p>
        </w:tc>
      </w:tr>
      <w:tr w:rsidR="00AD6515" w:rsidRPr="00BC72B3"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 xml:space="preserve">Εξωτερικό περίβλημα από ανοξείδωτο χάλυβα υψηλής ποιότητος και μηχανικής αντοχής, DIN 1.4301. </w:t>
            </w:r>
          </w:p>
        </w:tc>
        <w:tc>
          <w:tcPr>
            <w:tcW w:w="1183" w:type="dxa"/>
            <w:vAlign w:val="center"/>
          </w:tcPr>
          <w:p w:rsidR="00AD6515" w:rsidRPr="00BC72B3" w:rsidRDefault="00AD6515"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AD6515" w:rsidRPr="00BC72B3" w:rsidRDefault="00AD6515" w:rsidP="00162AFB">
            <w:pPr>
              <w:spacing w:after="0"/>
              <w:rPr>
                <w:sz w:val="20"/>
                <w:szCs w:val="20"/>
                <w:lang w:val="el-GR" w:eastAsia="zh-CN"/>
              </w:rPr>
            </w:pPr>
          </w:p>
        </w:tc>
        <w:tc>
          <w:tcPr>
            <w:tcW w:w="1529" w:type="dxa"/>
          </w:tcPr>
          <w:p w:rsidR="00AD6515" w:rsidRPr="00BC72B3" w:rsidRDefault="00AD6515" w:rsidP="00162AFB">
            <w:pPr>
              <w:spacing w:after="0"/>
              <w:rPr>
                <w:sz w:val="20"/>
                <w:szCs w:val="20"/>
                <w:lang w:val="el-GR" w:eastAsia="zh-CN"/>
              </w:rPr>
            </w:pPr>
          </w:p>
        </w:tc>
      </w:tr>
      <w:tr w:rsidR="00AD6515" w:rsidRPr="00BC72B3"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Εσωτερικό του θαλάμου εργασίας από ανοξείδωτο χάλυβα, DIN 1.4301, σε ενιαίο φύλλο με βαθιά εξέλαση που εξασφαλίζει πλήρη στεγανότητα και προστασία των αντιστάσεων από υγρά.</w:t>
            </w:r>
          </w:p>
        </w:tc>
        <w:tc>
          <w:tcPr>
            <w:tcW w:w="1183" w:type="dxa"/>
            <w:vAlign w:val="center"/>
          </w:tcPr>
          <w:p w:rsidR="00AD6515" w:rsidRPr="00BC72B3" w:rsidRDefault="00AD6515" w:rsidP="00162AFB">
            <w:pPr>
              <w:spacing w:after="0"/>
              <w:jc w:val="center"/>
              <w:rPr>
                <w:sz w:val="20"/>
                <w:szCs w:val="20"/>
                <w:lang w:val="el-GR" w:eastAsia="zh-CN"/>
              </w:rPr>
            </w:pPr>
            <w:r w:rsidRPr="00BC72B3">
              <w:rPr>
                <w:sz w:val="20"/>
                <w:szCs w:val="20"/>
                <w:lang w:val="el-GR" w:eastAsia="zh-CN"/>
              </w:rPr>
              <w:t>ΝΑΙ</w:t>
            </w:r>
          </w:p>
        </w:tc>
        <w:tc>
          <w:tcPr>
            <w:tcW w:w="1262" w:type="dxa"/>
            <w:vAlign w:val="center"/>
          </w:tcPr>
          <w:p w:rsidR="00AD6515" w:rsidRPr="00BC72B3" w:rsidRDefault="00AD6515" w:rsidP="00162AFB">
            <w:pPr>
              <w:spacing w:after="0"/>
              <w:rPr>
                <w:sz w:val="20"/>
                <w:szCs w:val="20"/>
                <w:lang w:val="en-US" w:eastAsia="zh-CN"/>
              </w:rPr>
            </w:pPr>
          </w:p>
        </w:tc>
        <w:tc>
          <w:tcPr>
            <w:tcW w:w="1529" w:type="dxa"/>
          </w:tcPr>
          <w:p w:rsidR="00AD6515" w:rsidRPr="00BC72B3" w:rsidRDefault="00AD6515" w:rsidP="00162AFB">
            <w:pPr>
              <w:spacing w:after="0"/>
              <w:rPr>
                <w:sz w:val="20"/>
                <w:szCs w:val="20"/>
                <w:lang w:val="en-US"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Oπή εξαερισμού ηλεκτρονικά ρυθμιζόμενου ανοίγματος μέσω πλήκτρου από το εμπρόσθιο μέρος του κλιβάνου. Ο εισερχόμενος αέρας προθερμαίνεται μέσω ειδικών αυλών πριν την είσοδο του στον κυρίως θάλαμο.</w:t>
            </w:r>
          </w:p>
        </w:tc>
        <w:tc>
          <w:tcPr>
            <w:tcW w:w="1183" w:type="dxa"/>
            <w:vAlign w:val="center"/>
          </w:tcPr>
          <w:p w:rsidR="00AD6515" w:rsidRDefault="00AD6515" w:rsidP="00162AFB">
            <w:pPr>
              <w:spacing w:after="0"/>
              <w:jc w:val="center"/>
            </w:pPr>
            <w:r w:rsidRPr="00AB386F">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Η θερμοκρασία στο θάλαμο εργασίας ρυθμίζεται από 5</w:t>
            </w:r>
            <w:r w:rsidRPr="00C80C98">
              <w:rPr>
                <w:vertAlign w:val="superscript"/>
                <w:lang w:val="el-GR"/>
              </w:rPr>
              <w:t>o</w:t>
            </w:r>
            <w:r w:rsidRPr="00C80C98">
              <w:rPr>
                <w:lang w:val="el-GR"/>
              </w:rPr>
              <w:t>C πάνω από το περιβάλλον έως 80</w:t>
            </w:r>
            <w:r w:rsidRPr="00C80C98">
              <w:rPr>
                <w:vertAlign w:val="superscript"/>
                <w:lang w:val="el-GR"/>
              </w:rPr>
              <w:t>o</w:t>
            </w:r>
            <w:r w:rsidRPr="00C80C98">
              <w:rPr>
                <w:lang w:val="el-GR"/>
              </w:rPr>
              <w:t>C.</w:t>
            </w:r>
          </w:p>
        </w:tc>
        <w:tc>
          <w:tcPr>
            <w:tcW w:w="1183" w:type="dxa"/>
            <w:vAlign w:val="center"/>
          </w:tcPr>
          <w:p w:rsidR="00AD6515" w:rsidRDefault="00AD6515" w:rsidP="00162AFB">
            <w:pPr>
              <w:spacing w:after="0"/>
              <w:jc w:val="center"/>
            </w:pPr>
            <w:r w:rsidRPr="00AB386F">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277FA7" w:rsidRDefault="00AD6515" w:rsidP="00162AFB">
            <w:pPr>
              <w:spacing w:after="0"/>
              <w:rPr>
                <w:lang w:val="el-GR"/>
              </w:rPr>
            </w:pPr>
            <w:r w:rsidRPr="00277FA7">
              <w:rPr>
                <w:lang w:val="el-GR"/>
              </w:rPr>
              <w:t>Η επιλογή τις θερμοκρασίας λειτουργίας (set point) γίνεται με ακρίβεια πρώτου ψηφίου (0,1</w:t>
            </w:r>
            <w:r w:rsidRPr="00277FA7">
              <w:rPr>
                <w:vertAlign w:val="superscript"/>
                <w:lang w:val="el-GR"/>
              </w:rPr>
              <w:t>ο</w:t>
            </w:r>
            <w:r w:rsidRPr="00277FA7">
              <w:rPr>
                <w:lang w:val="el-GR"/>
              </w:rPr>
              <w:t>C) . Η ένδειξη τις θερμοκρασίας λειτουργίας είναι ψηφιακή με ακρίβεια πρώτου ψηφίου (0,1</w:t>
            </w:r>
            <w:r w:rsidRPr="00277FA7">
              <w:rPr>
                <w:vertAlign w:val="superscript"/>
                <w:lang w:val="el-GR"/>
              </w:rPr>
              <w:t>ο</w:t>
            </w:r>
            <w:r w:rsidRPr="00277FA7">
              <w:rPr>
                <w:lang w:val="el-GR"/>
              </w:rPr>
              <w:t>C).</w:t>
            </w:r>
          </w:p>
        </w:tc>
        <w:tc>
          <w:tcPr>
            <w:tcW w:w="1183" w:type="dxa"/>
            <w:vAlign w:val="center"/>
          </w:tcPr>
          <w:p w:rsidR="00AD6515" w:rsidRDefault="00AD6515" w:rsidP="00162AFB">
            <w:pPr>
              <w:spacing w:after="0"/>
              <w:jc w:val="center"/>
            </w:pPr>
            <w:r w:rsidRPr="00AB386F">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 xml:space="preserve">Ο κλίβανος διαθέτει δύο πόρτες, μία εσωτερική υάλινη για παρατήρηση των δειγμάτων χωρίς διαταραχή τις θερμοκρασίας του θαλάμου, και μία εξωτερική κατασκευασμένη από ανοξείδωτο χάλυβα με ισχυρή ενδιάμεση μόνωση από υαλοβάμβακα, η οποία κλείνει αεροστεγώς με διπλό λάστιχο και διπλό μηχανισμό μανδάλωσης πάνω και κάτω. </w:t>
            </w:r>
          </w:p>
        </w:tc>
        <w:tc>
          <w:tcPr>
            <w:tcW w:w="1183" w:type="dxa"/>
            <w:vAlign w:val="center"/>
          </w:tcPr>
          <w:p w:rsidR="00AD6515" w:rsidRDefault="00AD6515" w:rsidP="00162AFB">
            <w:pPr>
              <w:spacing w:after="0"/>
              <w:jc w:val="center"/>
            </w:pPr>
            <w:r w:rsidRPr="00AB386F">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 xml:space="preserve">Οι αντιστάσεις είναι ενσωματωμένες σε όλο το εσωτερικό τοίχωμα του κλιβάνου, εντός διαμορφωμένων αυλακών που παράλληλα εξυπηρετούν ως στηρίγματα των ραφιών. </w:t>
            </w:r>
          </w:p>
        </w:tc>
        <w:tc>
          <w:tcPr>
            <w:tcW w:w="1183" w:type="dxa"/>
            <w:vAlign w:val="center"/>
          </w:tcPr>
          <w:p w:rsidR="00AD6515" w:rsidRDefault="00AD6515" w:rsidP="00162AFB">
            <w:pPr>
              <w:spacing w:after="0"/>
              <w:jc w:val="center"/>
            </w:pPr>
            <w:r w:rsidRPr="00AB386F">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 xml:space="preserve">Ηλεκτρονικό controller PID για τον έλεγχο τις θερμοκρασίας με ενσωματωμένο αυτοδιαγνωστικό σύστημα για γρήγορη αναγνώριση του λάθους. Επιπλέον, ενσωματωμένο ψηφιακό χρονοδιακόπτη (1 λεπτού – 99 ημέρες), η θερμοκρασία σταματά μετά τον προεπιλεγμένο χρόνο λειτουργίας. </w:t>
            </w:r>
          </w:p>
        </w:tc>
        <w:tc>
          <w:tcPr>
            <w:tcW w:w="1183" w:type="dxa"/>
            <w:vAlign w:val="center"/>
          </w:tcPr>
          <w:p w:rsidR="00AD6515" w:rsidRDefault="00AD6515" w:rsidP="00162AFB">
            <w:pPr>
              <w:spacing w:after="0"/>
              <w:jc w:val="center"/>
            </w:pPr>
            <w:r w:rsidRPr="00AB386F">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Πίνακας αφής για προγραμματισμό όλων των λειτουργιών με έγχρωμη απεικόνιση σε οθόνη TFT</w:t>
            </w:r>
          </w:p>
        </w:tc>
        <w:tc>
          <w:tcPr>
            <w:tcW w:w="1183" w:type="dxa"/>
            <w:vAlign w:val="center"/>
          </w:tcPr>
          <w:p w:rsidR="00AD6515" w:rsidRDefault="00AD6515" w:rsidP="00162AFB">
            <w:pPr>
              <w:spacing w:after="0"/>
              <w:jc w:val="center"/>
            </w:pPr>
            <w:r w:rsidRPr="00AB386F">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Διαθέσιμες παράμετροι στο  ControlCOCKPIT: Θερμοκρασία , ταχύτητα ανεμιστήρα , άνοιγμα οπής εξαγωγής αέρα ,χρόνος προγραμματισμούTemperature</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Υψηλών προδιαγραφών θερμοστοιχείο Pt 100, Class A (4 καλωδίων).</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Λογισμικό AtmoCONTROL για την ανάγνωση, προγραμματισμό  και οργάνωση των δεδομένων τις υγρασίας</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 xml:space="preserve">Interface Ethernet στο πίσω μέρος της συσκευής για την ανάγνωση του πρωτοκόλλου λειτουργίας και για την σύνδεση σε δίκτυο. </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Διπλή προστασία από υπερθέρμανση: Ηλεκτρονική παρουσίαση και καταγραφή τις θερμοκρασίας με ελεύθερη ρύθμιση τις και μηχανικό ρυθμιστή ορίου TB σύμφωνο με το  DIN 12 880.</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Ψηφιακή οθόνη (LED) της πραγματικής και της προκαθορισμένης θερμοκρασίας καθώς και υπολειπόμενου χρόνου λειτουργίας.</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Default="00AD6515" w:rsidP="00162AFB">
            <w:pPr>
              <w:spacing w:after="0"/>
              <w:rPr>
                <w:lang w:val="el-GR"/>
              </w:rPr>
            </w:pPr>
            <w:r w:rsidRPr="00C80C98">
              <w:rPr>
                <w:lang w:val="el-GR"/>
              </w:rPr>
              <w:t>Διπλή προστασία από υπερθέρμανση:</w:t>
            </w:r>
          </w:p>
          <w:p w:rsidR="00AD6515" w:rsidRDefault="00AD6515" w:rsidP="00AD6515">
            <w:pPr>
              <w:numPr>
                <w:ilvl w:val="0"/>
                <w:numId w:val="48"/>
              </w:numPr>
              <w:spacing w:after="0"/>
              <w:rPr>
                <w:lang w:val="el-GR"/>
              </w:rPr>
            </w:pPr>
            <w:r w:rsidRPr="00C80C98">
              <w:rPr>
                <w:lang w:val="el-GR"/>
              </w:rPr>
              <w:t>Μετά από λάθος του PID controller ή του αισθητηρίου Pt 100 σταματά (διακόπτεται) η λειτουργία των αντιστάσεων όταν η θερμοκρασία υπερβεί το προκαθορισμένο σημείο κατά (10°C τις Universal ovens και Sterilizers και 3°C τις Incubators).</w:t>
            </w:r>
          </w:p>
          <w:p w:rsidR="00AD6515" w:rsidRPr="00C80C98" w:rsidRDefault="00AD6515" w:rsidP="00AD6515">
            <w:pPr>
              <w:numPr>
                <w:ilvl w:val="0"/>
                <w:numId w:val="48"/>
              </w:numPr>
              <w:spacing w:after="0"/>
              <w:rPr>
                <w:lang w:val="el-GR"/>
              </w:rPr>
            </w:pPr>
            <w:r w:rsidRPr="00C80C98">
              <w:rPr>
                <w:lang w:val="el-GR"/>
              </w:rPr>
              <w:t>Καθορισμένος περιορισμός τις θερμοκρασίας (ΤΒ) σταματά η λειτουργία των αντιστάσεων μόλις η θερμοκρασία περάσει τη μέγιστη θερμοκρασία του κλιβάνου.</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Λειτουργεί με ηλεκτρικό ρεύμα 220V/50HZ.</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Το καλώδιο τροφοδοσίας έχει προδιαγραφές CEE για 400V.</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Default="00AD6515" w:rsidP="00162AFB">
            <w:pPr>
              <w:spacing w:after="0"/>
              <w:rPr>
                <w:lang w:val="el-GR"/>
              </w:rPr>
            </w:pPr>
            <w:r w:rsidRPr="00277FA7">
              <w:rPr>
                <w:lang w:val="el-GR"/>
              </w:rPr>
              <w:t>Ο κλίβανος παραδίδεται πλήρης και έτοιμος για χρήση χωρίς καμία προσθήκη ή</w:t>
            </w:r>
            <w:r>
              <w:rPr>
                <w:lang w:val="el-GR"/>
              </w:rPr>
              <w:t xml:space="preserve"> αλλαγή και είναι σύμφωνος με του</w:t>
            </w:r>
            <w:r w:rsidRPr="00277FA7">
              <w:rPr>
                <w:lang w:val="el-GR"/>
              </w:rPr>
              <w:t xml:space="preserve">ς Διεθνείς Κανονισμούς Ασφαλείας και Κατασκευής: GS-test, IEC 335, VDE 0700, καθώς και με DIN 12880, 50011, 58945, 58947, EN 61010-1 (IEC 61010-1), 61010-2-010, 61010-1-043. </w:t>
            </w:r>
          </w:p>
          <w:p w:rsidR="00AD6515" w:rsidRPr="00277FA7" w:rsidRDefault="00AD6515" w:rsidP="00162AFB">
            <w:pPr>
              <w:spacing w:after="0"/>
              <w:rPr>
                <w:lang w:val="el-GR"/>
              </w:rPr>
            </w:pPr>
            <w:r>
              <w:rPr>
                <w:lang w:val="el-GR"/>
              </w:rPr>
              <w:t xml:space="preserve">Να διαθέτει σήμανση CE </w:t>
            </w:r>
            <w:r w:rsidRPr="008E61FC">
              <w:rPr>
                <w:lang w:val="el-GR"/>
              </w:rPr>
              <w:t>Mark</w:t>
            </w:r>
            <w:r>
              <w:rPr>
                <w:lang w:val="el-GR"/>
              </w:rPr>
              <w:t>.</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4A7492"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C80C98" w:rsidRDefault="00AD6515" w:rsidP="00162AFB">
            <w:pPr>
              <w:spacing w:after="0"/>
              <w:rPr>
                <w:lang w:val="el-GR"/>
              </w:rPr>
            </w:pPr>
            <w:r w:rsidRPr="00C80C98">
              <w:rPr>
                <w:lang w:val="el-GR"/>
              </w:rPr>
              <w:t>Ακρίβεια της ρύθμισης θερμοκρασίας: Στους 37°C.</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r w:rsidR="00AD6515" w:rsidRPr="00C80C98" w:rsidTr="00162AFB">
        <w:trPr>
          <w:jc w:val="center"/>
        </w:trPr>
        <w:tc>
          <w:tcPr>
            <w:tcW w:w="707" w:type="dxa"/>
            <w:vAlign w:val="center"/>
          </w:tcPr>
          <w:p w:rsidR="00AD6515" w:rsidRPr="008634B5" w:rsidRDefault="00AD6515" w:rsidP="00AD6515">
            <w:pPr>
              <w:numPr>
                <w:ilvl w:val="0"/>
                <w:numId w:val="15"/>
              </w:numPr>
              <w:spacing w:after="0"/>
              <w:jc w:val="center"/>
              <w:rPr>
                <w:bCs/>
                <w:sz w:val="20"/>
                <w:szCs w:val="20"/>
                <w:lang w:val="el-GR" w:eastAsia="zh-CN"/>
              </w:rPr>
            </w:pPr>
          </w:p>
        </w:tc>
        <w:tc>
          <w:tcPr>
            <w:tcW w:w="5237" w:type="dxa"/>
          </w:tcPr>
          <w:p w:rsidR="00AD6515" w:rsidRPr="00894B99" w:rsidRDefault="00AD6515" w:rsidP="00162AFB">
            <w:pPr>
              <w:spacing w:after="0"/>
              <w:rPr>
                <w:lang w:val="en-US"/>
              </w:rPr>
            </w:pPr>
            <w:r w:rsidRPr="00894B99">
              <w:rPr>
                <w:lang w:val="en-US"/>
              </w:rPr>
              <w:t>Max Temp. Deviation – Time Dependent: ≤ ±0,2</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C80C98" w:rsidRDefault="00AD6515" w:rsidP="00162AFB">
            <w:pPr>
              <w:spacing w:after="0"/>
              <w:rPr>
                <w:sz w:val="20"/>
                <w:szCs w:val="20"/>
                <w:lang w:val="en-US" w:eastAsia="zh-CN"/>
              </w:rPr>
            </w:pPr>
          </w:p>
        </w:tc>
        <w:tc>
          <w:tcPr>
            <w:tcW w:w="1529" w:type="dxa"/>
          </w:tcPr>
          <w:p w:rsidR="00AD6515" w:rsidRPr="00C80C98" w:rsidRDefault="00AD6515" w:rsidP="00162AFB">
            <w:pPr>
              <w:spacing w:after="0"/>
              <w:rPr>
                <w:sz w:val="20"/>
                <w:szCs w:val="20"/>
                <w:lang w:val="en-US" w:eastAsia="zh-CN"/>
              </w:rPr>
            </w:pPr>
          </w:p>
        </w:tc>
      </w:tr>
      <w:tr w:rsidR="00AD6515" w:rsidRPr="004A7492" w:rsidTr="00162AFB">
        <w:trPr>
          <w:jc w:val="center"/>
        </w:trPr>
        <w:tc>
          <w:tcPr>
            <w:tcW w:w="707" w:type="dxa"/>
            <w:vAlign w:val="center"/>
          </w:tcPr>
          <w:p w:rsidR="00AD6515" w:rsidRPr="00C80C98" w:rsidRDefault="00AD6515" w:rsidP="00AD6515">
            <w:pPr>
              <w:numPr>
                <w:ilvl w:val="0"/>
                <w:numId w:val="15"/>
              </w:numPr>
              <w:spacing w:after="0"/>
              <w:jc w:val="center"/>
              <w:rPr>
                <w:bCs/>
                <w:sz w:val="20"/>
                <w:szCs w:val="20"/>
                <w:lang w:val="en-US" w:eastAsia="zh-CN"/>
              </w:rPr>
            </w:pPr>
          </w:p>
        </w:tc>
        <w:tc>
          <w:tcPr>
            <w:tcW w:w="5237" w:type="dxa"/>
          </w:tcPr>
          <w:p w:rsidR="00AD6515" w:rsidRPr="00C80C98" w:rsidRDefault="00AD6515" w:rsidP="00162AFB">
            <w:pPr>
              <w:spacing w:after="0"/>
              <w:rPr>
                <w:lang w:val="el-GR"/>
              </w:rPr>
            </w:pPr>
            <w:r w:rsidRPr="00C80C98">
              <w:rPr>
                <w:lang w:val="el-GR"/>
              </w:rPr>
              <w:t>Ισοκατανομή Θερμοκρασίας: Στους 37°C.</w:t>
            </w:r>
          </w:p>
        </w:tc>
        <w:tc>
          <w:tcPr>
            <w:tcW w:w="1183" w:type="dxa"/>
            <w:vAlign w:val="center"/>
          </w:tcPr>
          <w:p w:rsidR="00AD6515" w:rsidRPr="002B54FB" w:rsidRDefault="00AD6515" w:rsidP="00162AFB">
            <w:pPr>
              <w:spacing w:after="0"/>
              <w:jc w:val="center"/>
              <w:rPr>
                <w:sz w:val="20"/>
                <w:szCs w:val="20"/>
                <w:lang w:eastAsia="zh-CN"/>
              </w:rPr>
            </w:pPr>
            <w:r w:rsidRPr="002B54FB">
              <w:rPr>
                <w:sz w:val="20"/>
                <w:szCs w:val="20"/>
                <w:lang w:val="el-GR" w:eastAsia="zh-CN"/>
              </w:rPr>
              <w:t>ΝΑΙ</w:t>
            </w:r>
          </w:p>
        </w:tc>
        <w:tc>
          <w:tcPr>
            <w:tcW w:w="1262" w:type="dxa"/>
            <w:vAlign w:val="center"/>
          </w:tcPr>
          <w:p w:rsidR="00AD6515" w:rsidRPr="004A7492" w:rsidRDefault="00AD6515" w:rsidP="00162AFB">
            <w:pPr>
              <w:spacing w:after="0"/>
              <w:rPr>
                <w:sz w:val="20"/>
                <w:szCs w:val="20"/>
                <w:lang w:val="el-GR" w:eastAsia="zh-CN"/>
              </w:rPr>
            </w:pPr>
          </w:p>
        </w:tc>
        <w:tc>
          <w:tcPr>
            <w:tcW w:w="1529" w:type="dxa"/>
          </w:tcPr>
          <w:p w:rsidR="00AD6515" w:rsidRPr="004A7492" w:rsidRDefault="00AD6515" w:rsidP="00162AFB">
            <w:pPr>
              <w:spacing w:after="0"/>
              <w:rPr>
                <w:sz w:val="20"/>
                <w:szCs w:val="20"/>
                <w:lang w:val="el-GR" w:eastAsia="zh-CN"/>
              </w:rPr>
            </w:pPr>
          </w:p>
        </w:tc>
      </w:tr>
    </w:tbl>
    <w:p w:rsidR="00AD6515" w:rsidRDefault="00AD6515" w:rsidP="00AD6515">
      <w:pPr>
        <w:rPr>
          <w:b/>
          <w:sz w:val="20"/>
          <w:lang w:val="el-GR" w:eastAsia="zh-CN"/>
        </w:rPr>
      </w:pPr>
    </w:p>
    <w:p w:rsidR="00AD6515" w:rsidRPr="00AA3D9B" w:rsidRDefault="00AD6515" w:rsidP="00AD6515">
      <w:pPr>
        <w:rPr>
          <w:b/>
          <w:sz w:val="20"/>
          <w:lang w:val="el-GR" w:eastAsia="zh-CN"/>
        </w:rPr>
      </w:pPr>
      <w:r w:rsidRPr="00AA3D9B">
        <w:rPr>
          <w:b/>
          <w:sz w:val="20"/>
          <w:lang w:val="el-GR" w:eastAsia="zh-CN"/>
        </w:rPr>
        <w:t xml:space="preserve">Τμήμα 7: </w:t>
      </w:r>
      <w:r w:rsidRPr="00897DD2">
        <w:rPr>
          <w:b/>
          <w:sz w:val="20"/>
          <w:lang w:val="el-GR" w:eastAsia="zh-CN"/>
        </w:rPr>
        <w:t>Ένας (1) επωαστικός θάλαμος με ανακίνηση</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372"/>
        <w:gridCol w:w="1183"/>
        <w:gridCol w:w="1262"/>
        <w:gridCol w:w="1529"/>
      </w:tblGrid>
      <w:tr w:rsidR="00AD6515" w:rsidRPr="000720B7" w:rsidTr="00162AFB">
        <w:trPr>
          <w:jc w:val="center"/>
        </w:trPr>
        <w:tc>
          <w:tcPr>
            <w:tcW w:w="572" w:type="dxa"/>
            <w:vAlign w:val="center"/>
          </w:tcPr>
          <w:p w:rsidR="00AD6515" w:rsidRPr="000720B7" w:rsidRDefault="00AD6515" w:rsidP="00162AFB">
            <w:pPr>
              <w:spacing w:after="0"/>
              <w:jc w:val="center"/>
              <w:rPr>
                <w:b/>
                <w:sz w:val="20"/>
                <w:szCs w:val="20"/>
                <w:lang w:val="en-US" w:eastAsia="zh-CN"/>
              </w:rPr>
            </w:pPr>
            <w:r w:rsidRPr="000720B7">
              <w:rPr>
                <w:b/>
                <w:bCs/>
                <w:sz w:val="20"/>
                <w:szCs w:val="20"/>
                <w:lang w:val="en-US" w:eastAsia="zh-CN"/>
              </w:rPr>
              <w:t>α/α</w:t>
            </w:r>
          </w:p>
        </w:tc>
        <w:tc>
          <w:tcPr>
            <w:tcW w:w="5372" w:type="dxa"/>
            <w:vAlign w:val="center"/>
          </w:tcPr>
          <w:p w:rsidR="00AD6515" w:rsidRPr="000720B7" w:rsidRDefault="00AD6515" w:rsidP="00162AFB">
            <w:pPr>
              <w:spacing w:after="0"/>
              <w:jc w:val="left"/>
              <w:rPr>
                <w:b/>
                <w:sz w:val="20"/>
                <w:szCs w:val="20"/>
                <w:lang w:val="en-US" w:eastAsia="zh-CN"/>
              </w:rPr>
            </w:pPr>
            <w:r w:rsidRPr="000720B7">
              <w:rPr>
                <w:b/>
                <w:bCs/>
                <w:sz w:val="20"/>
                <w:szCs w:val="20"/>
                <w:lang w:val="en-US" w:eastAsia="zh-CN"/>
              </w:rPr>
              <w:t>Τεχνικά Χαρακτηριστικά</w:t>
            </w:r>
          </w:p>
        </w:tc>
        <w:tc>
          <w:tcPr>
            <w:tcW w:w="1183" w:type="dxa"/>
            <w:vAlign w:val="center"/>
          </w:tcPr>
          <w:p w:rsidR="00AD6515" w:rsidRPr="000720B7" w:rsidRDefault="00AD6515" w:rsidP="00162AFB">
            <w:pPr>
              <w:spacing w:after="0"/>
              <w:jc w:val="center"/>
              <w:rPr>
                <w:b/>
                <w:sz w:val="20"/>
                <w:szCs w:val="20"/>
                <w:lang w:val="el-GR" w:eastAsia="zh-CN"/>
              </w:rPr>
            </w:pPr>
            <w:r w:rsidRPr="000720B7">
              <w:rPr>
                <w:b/>
                <w:bCs/>
                <w:sz w:val="20"/>
                <w:szCs w:val="20"/>
                <w:lang w:val="el-GR" w:eastAsia="zh-CN"/>
              </w:rPr>
              <w:t>ΑΠΑΙΤΗΣΗ</w:t>
            </w:r>
          </w:p>
        </w:tc>
        <w:tc>
          <w:tcPr>
            <w:tcW w:w="1262" w:type="dxa"/>
            <w:vAlign w:val="center"/>
          </w:tcPr>
          <w:p w:rsidR="00AD6515" w:rsidRPr="000720B7" w:rsidRDefault="00AD6515" w:rsidP="00162AFB">
            <w:pPr>
              <w:spacing w:after="0"/>
              <w:rPr>
                <w:b/>
                <w:sz w:val="20"/>
                <w:szCs w:val="20"/>
                <w:lang w:val="el-GR" w:eastAsia="zh-CN"/>
              </w:rPr>
            </w:pPr>
            <w:r w:rsidRPr="000720B7">
              <w:rPr>
                <w:b/>
                <w:bCs/>
                <w:sz w:val="20"/>
                <w:szCs w:val="20"/>
                <w:lang w:val="el-GR" w:eastAsia="zh-CN"/>
              </w:rPr>
              <w:t>ΑΠΑΝΤΗΣΗ</w:t>
            </w:r>
          </w:p>
        </w:tc>
        <w:tc>
          <w:tcPr>
            <w:tcW w:w="1529" w:type="dxa"/>
          </w:tcPr>
          <w:p w:rsidR="00AD6515" w:rsidRPr="000720B7" w:rsidRDefault="00AD6515" w:rsidP="00162AFB">
            <w:pPr>
              <w:spacing w:after="0"/>
              <w:rPr>
                <w:b/>
                <w:bCs/>
                <w:sz w:val="20"/>
                <w:szCs w:val="20"/>
                <w:lang w:val="el-GR" w:eastAsia="zh-CN"/>
              </w:rPr>
            </w:pPr>
            <w:r w:rsidRPr="000720B7">
              <w:rPr>
                <w:b/>
                <w:bCs/>
                <w:sz w:val="20"/>
                <w:szCs w:val="20"/>
                <w:lang w:val="el-GR" w:eastAsia="zh-CN"/>
              </w:rPr>
              <w:t>ΠΑΡΑΠΟΜΠΗ/</w:t>
            </w:r>
          </w:p>
          <w:p w:rsidR="00AD6515" w:rsidRPr="000720B7" w:rsidRDefault="00AD6515" w:rsidP="00162AFB">
            <w:pPr>
              <w:spacing w:after="0"/>
              <w:rPr>
                <w:b/>
                <w:sz w:val="20"/>
                <w:szCs w:val="20"/>
                <w:lang w:val="en-US" w:eastAsia="zh-CN"/>
              </w:rPr>
            </w:pPr>
            <w:r w:rsidRPr="000720B7">
              <w:rPr>
                <w:b/>
                <w:bCs/>
                <w:sz w:val="20"/>
                <w:szCs w:val="20"/>
                <w:lang w:val="el-GR" w:eastAsia="zh-CN"/>
              </w:rPr>
              <w:t>ΠΑΡΑΤΗΡΗΣΕΙ</w:t>
            </w:r>
            <w:r w:rsidRPr="000720B7">
              <w:rPr>
                <w:b/>
                <w:bCs/>
                <w:sz w:val="20"/>
                <w:szCs w:val="20"/>
                <w:lang w:val="en-US" w:eastAsia="zh-CN"/>
              </w:rPr>
              <w:t>Σ</w:t>
            </w: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sz w:val="20"/>
                <w:szCs w:val="20"/>
                <w:lang w:val="el-GR" w:eastAsia="zh-CN"/>
              </w:rPr>
            </w:pPr>
          </w:p>
        </w:tc>
        <w:tc>
          <w:tcPr>
            <w:tcW w:w="5372" w:type="dxa"/>
          </w:tcPr>
          <w:p w:rsidR="00AD6515" w:rsidRPr="00897DD2" w:rsidRDefault="00AD6515" w:rsidP="00162AFB">
            <w:pPr>
              <w:spacing w:after="0"/>
              <w:rPr>
                <w:lang w:val="el-GR"/>
              </w:rPr>
            </w:pPr>
            <w:r w:rsidRPr="00897DD2">
              <w:rPr>
                <w:lang w:val="el-GR"/>
              </w:rPr>
              <w:t xml:space="preserve">Ο επωαστικός θάλαμος με ανακίνηση  να  είναι τροχιακής κίνησης και να φέρει  επιφάνεια υποδοχής  με χωρητικότητα 7 χ 500 </w:t>
            </w:r>
            <w:r w:rsidRPr="003E031A">
              <w:t>ml</w:t>
            </w:r>
            <w:r w:rsidRPr="00897DD2">
              <w:rPr>
                <w:lang w:val="el-GR"/>
              </w:rPr>
              <w:t xml:space="preserve"> η 4 </w:t>
            </w:r>
            <w:r w:rsidRPr="003E031A">
              <w:t>x</w:t>
            </w:r>
            <w:r w:rsidRPr="00897DD2">
              <w:rPr>
                <w:lang w:val="el-GR"/>
              </w:rPr>
              <w:t xml:space="preserve"> 1000 </w:t>
            </w:r>
            <w:r w:rsidRPr="003E031A">
              <w:t>ml</w:t>
            </w:r>
            <w:r w:rsidRPr="00897DD2">
              <w:rPr>
                <w:lang w:val="el-GR"/>
              </w:rPr>
              <w:t xml:space="preserve"> κωνικές φιάλες και διαστάσεις πλατφορμας  32 χ 32 </w:t>
            </w:r>
            <w:r w:rsidRPr="003E031A">
              <w:t>cm</w:t>
            </w:r>
            <w:r w:rsidRPr="00897DD2">
              <w:rPr>
                <w:lang w:val="el-GR"/>
              </w:rPr>
              <w:t xml:space="preserve">. </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Ο ανακινητήρας να είναι ρυθμιζόμενης ταχύτητας 40-300 rpm, με εύρος κίνησης 20 mm.</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Ρυθμιζόμενος χρόνος λειτουργίας 99 και 59 και συνεχής λειτουργία.</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Ρυθμιζόμενη θερμοκρασία από 5ο C πάνω από το περιβάλλον έως  60ο C</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Ρύθμιση θερμοκρασίας 0,1ο C</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Διακύμανση θερμοκρασίας 0,5ο C</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Υλικό κατασκευής διαφανούς κινητού  καλύμματος plexiglass πάχους 8 mm.</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Απαιτήσεις ρεύματος: 220Volt/50Hz</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Pr>
          <w:p w:rsidR="00AD6515" w:rsidRPr="00897DD2" w:rsidRDefault="00AD6515" w:rsidP="00162AFB">
            <w:pPr>
              <w:spacing w:after="0"/>
              <w:rPr>
                <w:lang w:val="el-GR"/>
              </w:rPr>
            </w:pPr>
            <w:r w:rsidRPr="00897DD2">
              <w:rPr>
                <w:lang w:val="el-GR"/>
              </w:rPr>
              <w:t>Ισχύς 500 W</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r w:rsidR="00AD6515" w:rsidRPr="000720B7" w:rsidTr="00162AFB">
        <w:trPr>
          <w:jc w:val="center"/>
        </w:trPr>
        <w:tc>
          <w:tcPr>
            <w:tcW w:w="572" w:type="dxa"/>
            <w:vAlign w:val="center"/>
          </w:tcPr>
          <w:p w:rsidR="00AD6515" w:rsidRPr="000720B7" w:rsidRDefault="00AD6515" w:rsidP="00AD6515">
            <w:pPr>
              <w:numPr>
                <w:ilvl w:val="0"/>
                <w:numId w:val="6"/>
              </w:numPr>
              <w:spacing w:after="0"/>
              <w:jc w:val="center"/>
              <w:rPr>
                <w:bCs/>
                <w:sz w:val="20"/>
                <w:szCs w:val="20"/>
                <w:lang w:val="el-GR" w:eastAsia="zh-CN"/>
              </w:rPr>
            </w:pPr>
          </w:p>
        </w:tc>
        <w:tc>
          <w:tcPr>
            <w:tcW w:w="5372" w:type="dxa"/>
            <w:tcBorders>
              <w:bottom w:val="single" w:sz="4" w:space="0" w:color="auto"/>
            </w:tcBorders>
          </w:tcPr>
          <w:p w:rsidR="00AD6515" w:rsidRPr="00897DD2" w:rsidRDefault="00AD6515" w:rsidP="00162AFB">
            <w:pPr>
              <w:spacing w:after="0"/>
              <w:rPr>
                <w:lang w:val="el-GR"/>
              </w:rPr>
            </w:pPr>
            <w:r w:rsidRPr="00897DD2">
              <w:rPr>
                <w:lang w:val="el-GR"/>
              </w:rPr>
              <w:t>Να προσφερθεί με πλατφόρμα που μπορεί να δεχτεί κλιπ για τη στερέωση φιαλών.</w:t>
            </w:r>
          </w:p>
        </w:tc>
        <w:tc>
          <w:tcPr>
            <w:tcW w:w="1183" w:type="dxa"/>
            <w:vAlign w:val="center"/>
          </w:tcPr>
          <w:p w:rsidR="00AD6515" w:rsidRPr="000720B7" w:rsidRDefault="00AD6515" w:rsidP="00162AFB">
            <w:pPr>
              <w:spacing w:after="0"/>
              <w:jc w:val="center"/>
              <w:rPr>
                <w:sz w:val="20"/>
                <w:szCs w:val="20"/>
                <w:lang w:val="el-GR" w:eastAsia="zh-CN"/>
              </w:rPr>
            </w:pPr>
            <w:r w:rsidRPr="000720B7">
              <w:rPr>
                <w:sz w:val="20"/>
                <w:szCs w:val="20"/>
                <w:lang w:val="el-GR" w:eastAsia="zh-CN"/>
              </w:rPr>
              <w:t>ΝΑΙ</w:t>
            </w:r>
          </w:p>
        </w:tc>
        <w:tc>
          <w:tcPr>
            <w:tcW w:w="1262" w:type="dxa"/>
            <w:vAlign w:val="center"/>
          </w:tcPr>
          <w:p w:rsidR="00AD6515" w:rsidRPr="000720B7" w:rsidRDefault="00AD6515" w:rsidP="00162AFB">
            <w:pPr>
              <w:spacing w:after="0"/>
              <w:rPr>
                <w:sz w:val="20"/>
                <w:szCs w:val="20"/>
                <w:lang w:val="el-GR" w:eastAsia="zh-CN"/>
              </w:rPr>
            </w:pPr>
          </w:p>
        </w:tc>
        <w:tc>
          <w:tcPr>
            <w:tcW w:w="1529" w:type="dxa"/>
          </w:tcPr>
          <w:p w:rsidR="00AD6515" w:rsidRPr="000720B7" w:rsidRDefault="00AD6515" w:rsidP="00162AFB">
            <w:pPr>
              <w:spacing w:after="0"/>
              <w:rPr>
                <w:sz w:val="20"/>
                <w:szCs w:val="20"/>
                <w:lang w:val="el-GR" w:eastAsia="zh-CN"/>
              </w:rPr>
            </w:pPr>
          </w:p>
        </w:tc>
      </w:tr>
    </w:tbl>
    <w:p w:rsidR="00AD6515" w:rsidRDefault="00AD6515" w:rsidP="00AD6515">
      <w:pPr>
        <w:rPr>
          <w:b/>
          <w:lang w:val="el-GR" w:eastAsia="zh-CN"/>
        </w:rPr>
      </w:pPr>
    </w:p>
    <w:p w:rsidR="00E753DF" w:rsidRDefault="00E753DF" w:rsidP="00F93099">
      <w:pPr>
        <w:jc w:val="center"/>
        <w:rPr>
          <w:rFonts w:eastAsia="SimSun"/>
          <w:b/>
          <w:iCs/>
          <w:szCs w:val="22"/>
          <w:u w:val="single"/>
          <w:lang w:val="el-GR"/>
        </w:rPr>
      </w:pPr>
      <w:bookmarkStart w:id="0" w:name="_GoBack"/>
      <w:bookmarkEnd w:id="0"/>
    </w:p>
    <w:sectPr w:rsidR="00E753DF">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F" w:rsidRDefault="00B9359F" w:rsidP="00B9359F">
      <w:pPr>
        <w:spacing w:after="0"/>
      </w:pPr>
      <w:r>
        <w:separator/>
      </w:r>
    </w:p>
  </w:endnote>
  <w:endnote w:type="continuationSeparator" w:id="0">
    <w:p w:rsidR="00B9359F" w:rsidRDefault="00B9359F" w:rsidP="00B9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G Times">
    <w:altName w:val="Times New Roman"/>
    <w:charset w:val="A1"/>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7293"/>
      <w:docPartObj>
        <w:docPartGallery w:val="Page Numbers (Bottom of Page)"/>
        <w:docPartUnique/>
      </w:docPartObj>
    </w:sdtPr>
    <w:sdtEndPr>
      <w:rPr>
        <w:noProof/>
        <w:sz w:val="20"/>
      </w:rPr>
    </w:sdtEndPr>
    <w:sdtContent>
      <w:p w:rsidR="00B9359F" w:rsidRPr="00B9359F" w:rsidRDefault="00B9359F">
        <w:pPr>
          <w:pStyle w:val="a5"/>
          <w:jc w:val="right"/>
          <w:rPr>
            <w:sz w:val="20"/>
          </w:rPr>
        </w:pPr>
        <w:r w:rsidRPr="00B9359F">
          <w:rPr>
            <w:sz w:val="20"/>
          </w:rPr>
          <w:fldChar w:fldCharType="begin"/>
        </w:r>
        <w:r w:rsidRPr="00B9359F">
          <w:rPr>
            <w:sz w:val="20"/>
          </w:rPr>
          <w:instrText xml:space="preserve"> PAGE   \* MERGEFORMAT </w:instrText>
        </w:r>
        <w:r w:rsidRPr="00B9359F">
          <w:rPr>
            <w:sz w:val="20"/>
          </w:rPr>
          <w:fldChar w:fldCharType="separate"/>
        </w:r>
        <w:r w:rsidR="00AD6515">
          <w:rPr>
            <w:noProof/>
            <w:sz w:val="20"/>
          </w:rPr>
          <w:t>1</w:t>
        </w:r>
        <w:r w:rsidRPr="00B9359F">
          <w:rPr>
            <w:noProof/>
            <w:sz w:val="20"/>
          </w:rPr>
          <w:fldChar w:fldCharType="end"/>
        </w:r>
      </w:p>
    </w:sdtContent>
  </w:sdt>
  <w:p w:rsidR="00B9359F" w:rsidRPr="00B9359F" w:rsidRDefault="00B9359F">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F" w:rsidRDefault="00B9359F" w:rsidP="00B9359F">
      <w:pPr>
        <w:spacing w:after="0"/>
      </w:pPr>
      <w:r>
        <w:separator/>
      </w:r>
    </w:p>
  </w:footnote>
  <w:footnote w:type="continuationSeparator" w:id="0">
    <w:p w:rsidR="00B9359F" w:rsidRDefault="00B9359F" w:rsidP="00B935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0393A6B"/>
    <w:multiLevelType w:val="hybridMultilevel"/>
    <w:tmpl w:val="96721F12"/>
    <w:lvl w:ilvl="0" w:tplc="1A742D04">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61042FB"/>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70C52"/>
    <w:multiLevelType w:val="hybridMultilevel"/>
    <w:tmpl w:val="D6CA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95734F"/>
    <w:multiLevelType w:val="hybridMultilevel"/>
    <w:tmpl w:val="FB604FE6"/>
    <w:lvl w:ilvl="0" w:tplc="FFFFFFFF">
      <w:start w:val="1"/>
      <w:numFmt w:val="bullet"/>
      <w:lvlText w:val="­"/>
      <w:lvlJc w:val="left"/>
      <w:pPr>
        <w:ind w:left="360" w:hanging="360"/>
      </w:pPr>
      <w:rPr>
        <w:rFonts w:ascii="Angsana 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4E204E"/>
    <w:multiLevelType w:val="hybridMultilevel"/>
    <w:tmpl w:val="194CB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3C2154"/>
    <w:multiLevelType w:val="hybridMultilevel"/>
    <w:tmpl w:val="8DE86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41065F"/>
    <w:multiLevelType w:val="multilevel"/>
    <w:tmpl w:val="59D2677C"/>
    <w:lvl w:ilvl="0">
      <w:start w:val="1"/>
      <w:numFmt w:val="decimal"/>
      <w:lvlText w:val="%1."/>
      <w:lvlJc w:val="left"/>
      <w:pPr>
        <w:tabs>
          <w:tab w:val="num" w:pos="360"/>
        </w:tabs>
        <w:ind w:left="360" w:hanging="360"/>
      </w:pPr>
      <w:rPr>
        <w:b w:val="0"/>
        <w:bCs/>
        <w:szCs w:val="22"/>
        <w:lang w:val="el-GR"/>
      </w:rPr>
    </w:lvl>
    <w:lvl w:ilvl="1">
      <w:start w:val="1"/>
      <w:numFmt w:val="decimal"/>
      <w:lvlText w:val="%2."/>
      <w:lvlJc w:val="left"/>
      <w:pPr>
        <w:tabs>
          <w:tab w:val="num" w:pos="720"/>
        </w:tabs>
        <w:ind w:left="720" w:hanging="360"/>
      </w:pPr>
      <w:rPr>
        <w:rFonts w:eastAsia="Calibri"/>
        <w:lang w:val="el-GR"/>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9A91241"/>
    <w:multiLevelType w:val="hybridMultilevel"/>
    <w:tmpl w:val="09B47A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5C5D58"/>
    <w:multiLevelType w:val="hybridMultilevel"/>
    <w:tmpl w:val="4E3EF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2F09B8"/>
    <w:multiLevelType w:val="hybridMultilevel"/>
    <w:tmpl w:val="555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A72F7"/>
    <w:multiLevelType w:val="hybridMultilevel"/>
    <w:tmpl w:val="555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E621F3"/>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F01F5"/>
    <w:multiLevelType w:val="hybridMultilevel"/>
    <w:tmpl w:val="6C044344"/>
    <w:lvl w:ilvl="0" w:tplc="FFFFFFFF">
      <w:start w:val="1"/>
      <w:numFmt w:val="bullet"/>
      <w:lvlText w:val="­"/>
      <w:lvlJc w:val="left"/>
      <w:pPr>
        <w:ind w:left="360" w:hanging="360"/>
      </w:pPr>
      <w:rPr>
        <w:rFonts w:ascii="Angsana 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AFF037D"/>
    <w:multiLevelType w:val="hybridMultilevel"/>
    <w:tmpl w:val="DEE80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3C079F"/>
    <w:multiLevelType w:val="hybridMultilevel"/>
    <w:tmpl w:val="21D8CC16"/>
    <w:lvl w:ilvl="0" w:tplc="50264B9E">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5356A9"/>
    <w:multiLevelType w:val="hybridMultilevel"/>
    <w:tmpl w:val="9188AAC6"/>
    <w:lvl w:ilvl="0" w:tplc="86888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E8A6A55"/>
    <w:multiLevelType w:val="hybridMultilevel"/>
    <w:tmpl w:val="92E49BBE"/>
    <w:lvl w:ilvl="0" w:tplc="20025022">
      <w:start w:val="3"/>
      <w:numFmt w:val="bullet"/>
      <w:lvlText w:val="-"/>
      <w:lvlJc w:val="left"/>
      <w:pPr>
        <w:ind w:left="0" w:firstLine="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E3CFA"/>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C1445E"/>
    <w:multiLevelType w:val="hybridMultilevel"/>
    <w:tmpl w:val="16168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73E00"/>
    <w:multiLevelType w:val="multilevel"/>
    <w:tmpl w:val="84B21458"/>
    <w:lvl w:ilvl="0">
      <w:start w:val="1"/>
      <w:numFmt w:val="decimal"/>
      <w:lvlText w:val="%1."/>
      <w:lvlJc w:val="left"/>
      <w:pPr>
        <w:tabs>
          <w:tab w:val="num" w:pos="0"/>
        </w:tabs>
        <w:ind w:left="0" w:hanging="360"/>
      </w:pPr>
      <w:rPr>
        <w:rFonts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42241DF2"/>
    <w:multiLevelType w:val="hybridMultilevel"/>
    <w:tmpl w:val="11BA679E"/>
    <w:lvl w:ilvl="0" w:tplc="1A742D0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554EAE"/>
    <w:multiLevelType w:val="hybridMultilevel"/>
    <w:tmpl w:val="73C6DD98"/>
    <w:lvl w:ilvl="0" w:tplc="1A742D0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AB6164"/>
    <w:multiLevelType w:val="hybridMultilevel"/>
    <w:tmpl w:val="AD2ACBC2"/>
    <w:lvl w:ilvl="0" w:tplc="86888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31" w15:restartNumberingAfterBreak="0">
    <w:nsid w:val="470E19C3"/>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E0E94"/>
    <w:multiLevelType w:val="hybridMultilevel"/>
    <w:tmpl w:val="D6645526"/>
    <w:lvl w:ilvl="0" w:tplc="50264B9E">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4C4DCE"/>
    <w:multiLevelType w:val="hybridMultilevel"/>
    <w:tmpl w:val="E564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72E28"/>
    <w:multiLevelType w:val="hybridMultilevel"/>
    <w:tmpl w:val="DEE80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244E8A"/>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F41A37"/>
    <w:multiLevelType w:val="hybridMultilevel"/>
    <w:tmpl w:val="CFEE6A9E"/>
    <w:lvl w:ilvl="0" w:tplc="50264B9E">
      <w:start w:val="3"/>
      <w:numFmt w:val="bullet"/>
      <w:lvlText w:val="-"/>
      <w:lvlJc w:val="left"/>
      <w:pPr>
        <w:ind w:left="360" w:hanging="360"/>
      </w:pPr>
      <w:rPr>
        <w:rFonts w:ascii="Calibri" w:eastAsia="Calibri" w:hAnsi="Calibri" w:cs="Calibri" w:hint="default"/>
      </w:rPr>
    </w:lvl>
    <w:lvl w:ilvl="1" w:tplc="1A742D04">
      <w:numFmt w:val="bullet"/>
      <w:lvlText w:val="-"/>
      <w:lvlJc w:val="left"/>
      <w:pPr>
        <w:ind w:left="1080" w:hanging="360"/>
      </w:pPr>
      <w:rPr>
        <w:rFonts w:ascii="Calibri" w:eastAsia="Calibri"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6620C29"/>
    <w:multiLevelType w:val="hybridMultilevel"/>
    <w:tmpl w:val="6884F96E"/>
    <w:lvl w:ilvl="0" w:tplc="8688897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B522E0"/>
    <w:multiLevelType w:val="hybridMultilevel"/>
    <w:tmpl w:val="2E141CB8"/>
    <w:lvl w:ilvl="0" w:tplc="E6BE9CCE">
      <w:start w:val="1"/>
      <w:numFmt w:val="decimal"/>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FD2041"/>
    <w:multiLevelType w:val="hybridMultilevel"/>
    <w:tmpl w:val="3D4299A6"/>
    <w:lvl w:ilvl="0" w:tplc="9D1CA648">
      <w:start w:val="1"/>
      <w:numFmt w:val="decimal"/>
      <w:lvlText w:val="%1."/>
      <w:lvlJc w:val="left"/>
      <w:pPr>
        <w:ind w:left="360" w:hanging="360"/>
      </w:pPr>
      <w:rPr>
        <w:rFonts w:eastAsia="Times New Roman" w:cs="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A3D16"/>
    <w:multiLevelType w:val="multilevel"/>
    <w:tmpl w:val="67EAD5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1" w15:restartNumberingAfterBreak="0">
    <w:nsid w:val="6DDB2AAC"/>
    <w:multiLevelType w:val="hybridMultilevel"/>
    <w:tmpl w:val="50AADE7A"/>
    <w:lvl w:ilvl="0" w:tplc="00000003">
      <w:start w:val="1"/>
      <w:numFmt w:val="decimal"/>
      <w:lvlText w:val="%1."/>
      <w:lvlJc w:val="left"/>
      <w:pPr>
        <w:ind w:left="720" w:hanging="360"/>
      </w:pPr>
      <w:rPr>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05430"/>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8C08DF"/>
    <w:multiLevelType w:val="hybridMultilevel"/>
    <w:tmpl w:val="2E141CB8"/>
    <w:lvl w:ilvl="0" w:tplc="E6BE9CCE">
      <w:start w:val="1"/>
      <w:numFmt w:val="decimal"/>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843952"/>
    <w:multiLevelType w:val="hybridMultilevel"/>
    <w:tmpl w:val="7688D9B0"/>
    <w:lvl w:ilvl="0" w:tplc="1A742D0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A573ADC"/>
    <w:multiLevelType w:val="hybridMultilevel"/>
    <w:tmpl w:val="A5705D3C"/>
    <w:lvl w:ilvl="0" w:tplc="9A1A50F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846231"/>
    <w:multiLevelType w:val="hybridMultilevel"/>
    <w:tmpl w:val="9522B3C0"/>
    <w:lvl w:ilvl="0" w:tplc="1A742D0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8"/>
  </w:num>
  <w:num w:numId="5">
    <w:abstractNumId w:val="42"/>
  </w:num>
  <w:num w:numId="6">
    <w:abstractNumId w:val="34"/>
  </w:num>
  <w:num w:numId="7">
    <w:abstractNumId w:val="15"/>
  </w:num>
  <w:num w:numId="8">
    <w:abstractNumId w:val="13"/>
  </w:num>
  <w:num w:numId="9">
    <w:abstractNumId w:val="30"/>
  </w:num>
  <w:num w:numId="10">
    <w:abstractNumId w:val="37"/>
  </w:num>
  <w:num w:numId="11">
    <w:abstractNumId w:val="9"/>
  </w:num>
  <w:num w:numId="12">
    <w:abstractNumId w:val="23"/>
  </w:num>
  <w:num w:numId="13">
    <w:abstractNumId w:val="17"/>
  </w:num>
  <w:num w:numId="14">
    <w:abstractNumId w:val="16"/>
  </w:num>
  <w:num w:numId="15">
    <w:abstractNumId w:val="25"/>
  </w:num>
  <w:num w:numId="16">
    <w:abstractNumId w:val="35"/>
  </w:num>
  <w:num w:numId="17">
    <w:abstractNumId w:val="2"/>
  </w:num>
  <w:num w:numId="18">
    <w:abstractNumId w:val="4"/>
  </w:num>
  <w:num w:numId="19">
    <w:abstractNumId w:val="5"/>
  </w:num>
  <w:num w:numId="20">
    <w:abstractNumId w:val="6"/>
  </w:num>
  <w:num w:numId="21">
    <w:abstractNumId w:val="43"/>
  </w:num>
  <w:num w:numId="22">
    <w:abstractNumId w:val="20"/>
  </w:num>
  <w:num w:numId="23">
    <w:abstractNumId w:val="33"/>
  </w:num>
  <w:num w:numId="24">
    <w:abstractNumId w:val="47"/>
  </w:num>
  <w:num w:numId="25">
    <w:abstractNumId w:val="14"/>
  </w:num>
  <w:num w:numId="26">
    <w:abstractNumId w:val="29"/>
  </w:num>
  <w:num w:numId="27">
    <w:abstractNumId w:val="45"/>
  </w:num>
  <w:num w:numId="28">
    <w:abstractNumId w:val="11"/>
  </w:num>
  <w:num w:numId="29">
    <w:abstractNumId w:val="21"/>
  </w:num>
  <w:num w:numId="30">
    <w:abstractNumId w:val="7"/>
  </w:num>
  <w:num w:numId="31">
    <w:abstractNumId w:val="26"/>
  </w:num>
  <w:num w:numId="32">
    <w:abstractNumId w:val="28"/>
  </w:num>
  <w:num w:numId="33">
    <w:abstractNumId w:val="24"/>
  </w:num>
  <w:num w:numId="34">
    <w:abstractNumId w:val="32"/>
  </w:num>
  <w:num w:numId="35">
    <w:abstractNumId w:val="36"/>
  </w:num>
  <w:num w:numId="36">
    <w:abstractNumId w:val="22"/>
  </w:num>
  <w:num w:numId="37">
    <w:abstractNumId w:val="18"/>
  </w:num>
  <w:num w:numId="38">
    <w:abstractNumId w:val="8"/>
  </w:num>
  <w:num w:numId="39">
    <w:abstractNumId w:val="31"/>
  </w:num>
  <w:num w:numId="40">
    <w:abstractNumId w:val="41"/>
  </w:num>
  <w:num w:numId="41">
    <w:abstractNumId w:val="40"/>
  </w:num>
  <w:num w:numId="42">
    <w:abstractNumId w:val="12"/>
  </w:num>
  <w:num w:numId="43">
    <w:abstractNumId w:val="39"/>
  </w:num>
  <w:num w:numId="44">
    <w:abstractNumId w:val="27"/>
  </w:num>
  <w:num w:numId="45">
    <w:abstractNumId w:val="46"/>
  </w:num>
  <w:num w:numId="46">
    <w:abstractNumId w:val="10"/>
  </w:num>
  <w:num w:numId="47">
    <w:abstractNumId w:val="44"/>
  </w:num>
  <w:num w:numId="4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1248F5"/>
    <w:rsid w:val="00237039"/>
    <w:rsid w:val="00423583"/>
    <w:rsid w:val="005B282E"/>
    <w:rsid w:val="005E3009"/>
    <w:rsid w:val="00660A48"/>
    <w:rsid w:val="007056BF"/>
    <w:rsid w:val="0076636B"/>
    <w:rsid w:val="00AD6515"/>
    <w:rsid w:val="00B03959"/>
    <w:rsid w:val="00B55FC9"/>
    <w:rsid w:val="00B9359F"/>
    <w:rsid w:val="00BC753C"/>
    <w:rsid w:val="00C97655"/>
    <w:rsid w:val="00CA4207"/>
    <w:rsid w:val="00E753DF"/>
    <w:rsid w:val="00F148B8"/>
    <w:rsid w:val="00F43D50"/>
    <w:rsid w:val="00F532D2"/>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4C7"/>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660A4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60A4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60A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60A48"/>
    <w:pPr>
      <w:keepNext/>
      <w:spacing w:before="240" w:after="60"/>
      <w:outlineLvl w:val="3"/>
    </w:pPr>
    <w:rPr>
      <w:rFonts w:ascii="Arial" w:hAnsi="Arial" w:cs="Times New Roman"/>
      <w:b/>
      <w:bCs/>
      <w:szCs w:val="28"/>
    </w:rPr>
  </w:style>
  <w:style w:type="paragraph" w:styleId="5">
    <w:name w:val="heading 5"/>
    <w:basedOn w:val="a"/>
    <w:next w:val="a"/>
    <w:link w:val="5Char"/>
    <w:qFormat/>
    <w:rsid w:val="00660A48"/>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nhideWhenUsed/>
    <w:qFormat/>
    <w:rsid w:val="00AD6515"/>
    <w:pPr>
      <w:spacing w:before="240" w:after="60"/>
      <w:outlineLvl w:val="8"/>
    </w:pPr>
    <w:rPr>
      <w:rFonts w:ascii="Calibri Light" w:hAnsi="Calibri Light" w:cs="Times New Roman"/>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paragraph" w:styleId="a4">
    <w:name w:val="header"/>
    <w:basedOn w:val="a"/>
    <w:link w:val="Char0"/>
    <w:unhideWhenUsed/>
    <w:rsid w:val="00B9359F"/>
    <w:pPr>
      <w:tabs>
        <w:tab w:val="center" w:pos="4320"/>
        <w:tab w:val="right" w:pos="8640"/>
      </w:tabs>
      <w:spacing w:after="0"/>
    </w:pPr>
  </w:style>
  <w:style w:type="character" w:customStyle="1" w:styleId="Char0">
    <w:name w:val="Κεφαλίδα Char"/>
    <w:basedOn w:val="a0"/>
    <w:link w:val="a4"/>
    <w:rsid w:val="00B9359F"/>
    <w:rPr>
      <w:rFonts w:ascii="Calibri" w:eastAsia="Times New Roman" w:hAnsi="Calibri" w:cs="Calibri"/>
      <w:szCs w:val="24"/>
      <w:lang w:val="en-GB" w:eastAsia="ar-SA"/>
    </w:rPr>
  </w:style>
  <w:style w:type="paragraph" w:styleId="a5">
    <w:name w:val="footer"/>
    <w:basedOn w:val="a"/>
    <w:link w:val="Char1"/>
    <w:unhideWhenUsed/>
    <w:rsid w:val="00B9359F"/>
    <w:pPr>
      <w:tabs>
        <w:tab w:val="center" w:pos="4320"/>
        <w:tab w:val="right" w:pos="8640"/>
      </w:tabs>
      <w:spacing w:after="0"/>
    </w:pPr>
  </w:style>
  <w:style w:type="character" w:customStyle="1" w:styleId="Char1">
    <w:name w:val="Υποσέλιδο Char"/>
    <w:basedOn w:val="a0"/>
    <w:link w:val="a5"/>
    <w:rsid w:val="00B9359F"/>
    <w:rPr>
      <w:rFonts w:ascii="Calibri" w:eastAsia="Times New Roman" w:hAnsi="Calibri" w:cs="Calibri"/>
      <w:szCs w:val="24"/>
      <w:lang w:val="en-GB" w:eastAsia="ar-SA"/>
    </w:rPr>
  </w:style>
  <w:style w:type="character" w:customStyle="1" w:styleId="1Char">
    <w:name w:val="Επικεφαλίδα 1 Char"/>
    <w:basedOn w:val="a0"/>
    <w:link w:val="1"/>
    <w:rsid w:val="00660A48"/>
    <w:rPr>
      <w:rFonts w:ascii="Arial" w:eastAsia="Times New Roman" w:hAnsi="Arial" w:cs="Arial"/>
      <w:b/>
      <w:bCs/>
      <w:color w:val="333399"/>
      <w:sz w:val="28"/>
      <w:szCs w:val="32"/>
      <w:lang w:eastAsia="ar-SA"/>
    </w:rPr>
  </w:style>
  <w:style w:type="character" w:customStyle="1" w:styleId="2Char">
    <w:name w:val="Επικεφαλίδα 2 Char"/>
    <w:basedOn w:val="a0"/>
    <w:link w:val="2"/>
    <w:uiPriority w:val="9"/>
    <w:rsid w:val="00660A48"/>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660A48"/>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660A48"/>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660A48"/>
    <w:rPr>
      <w:rFonts w:ascii="Lucida Sans" w:eastAsia="Times New Roman" w:hAnsi="Lucida Sans" w:cs="Lucida Sans"/>
      <w:b/>
      <w:szCs w:val="20"/>
      <w:lang w:eastAsia="ar-SA"/>
    </w:rPr>
  </w:style>
  <w:style w:type="character" w:customStyle="1" w:styleId="WW8Num1z0">
    <w:name w:val="WW8Num1z0"/>
    <w:rsid w:val="00660A48"/>
  </w:style>
  <w:style w:type="character" w:customStyle="1" w:styleId="WW8Num1z1">
    <w:name w:val="WW8Num1z1"/>
    <w:rsid w:val="00660A48"/>
  </w:style>
  <w:style w:type="character" w:customStyle="1" w:styleId="WW8Num1z2">
    <w:name w:val="WW8Num1z2"/>
    <w:rsid w:val="00660A48"/>
  </w:style>
  <w:style w:type="character" w:customStyle="1" w:styleId="WW8Num1z3">
    <w:name w:val="WW8Num1z3"/>
    <w:rsid w:val="00660A48"/>
  </w:style>
  <w:style w:type="character" w:customStyle="1" w:styleId="WW8Num1z4">
    <w:name w:val="WW8Num1z4"/>
    <w:rsid w:val="00660A48"/>
    <w:rPr>
      <w:rFonts w:ascii="Arial" w:hAnsi="Arial" w:cs="Times New Roman"/>
      <w:b w:val="0"/>
      <w:i w:val="0"/>
      <w:sz w:val="20"/>
      <w:szCs w:val="20"/>
    </w:rPr>
  </w:style>
  <w:style w:type="character" w:customStyle="1" w:styleId="WW8Num1z5">
    <w:name w:val="WW8Num1z5"/>
    <w:rsid w:val="00660A48"/>
  </w:style>
  <w:style w:type="character" w:customStyle="1" w:styleId="WW8Num1z6">
    <w:name w:val="WW8Num1z6"/>
    <w:rsid w:val="00660A48"/>
  </w:style>
  <w:style w:type="character" w:customStyle="1" w:styleId="WW8Num1z7">
    <w:name w:val="WW8Num1z7"/>
    <w:rsid w:val="00660A48"/>
  </w:style>
  <w:style w:type="character" w:customStyle="1" w:styleId="WW8Num1z8">
    <w:name w:val="WW8Num1z8"/>
    <w:rsid w:val="00660A48"/>
  </w:style>
  <w:style w:type="character" w:customStyle="1" w:styleId="WW8Num2z0">
    <w:name w:val="WW8Num2z0"/>
    <w:rsid w:val="00660A48"/>
    <w:rPr>
      <w:rFonts w:ascii="Symbol" w:hAnsi="Symbol" w:cs="Symbol"/>
      <w:lang w:val="el-GR"/>
    </w:rPr>
  </w:style>
  <w:style w:type="character" w:customStyle="1" w:styleId="WW8Num3z0">
    <w:name w:val="WW8Num3z0"/>
    <w:rsid w:val="00660A48"/>
    <w:rPr>
      <w:lang w:val="el-GR"/>
    </w:rPr>
  </w:style>
  <w:style w:type="character" w:customStyle="1" w:styleId="WW8Num4z0">
    <w:name w:val="WW8Num4z0"/>
    <w:rsid w:val="00660A48"/>
    <w:rPr>
      <w:rFonts w:ascii="Webdings" w:hAnsi="Webdings" w:cs="Webdings"/>
      <w:color w:val="333399"/>
      <w:sz w:val="16"/>
    </w:rPr>
  </w:style>
  <w:style w:type="character" w:customStyle="1" w:styleId="WW8Num5z0">
    <w:name w:val="WW8Num5z0"/>
    <w:rsid w:val="00660A48"/>
    <w:rPr>
      <w:shd w:val="clear" w:color="auto" w:fill="FFFF00"/>
      <w:lang w:val="el-GR"/>
    </w:rPr>
  </w:style>
  <w:style w:type="character" w:customStyle="1" w:styleId="WW8Num6z0">
    <w:name w:val="WW8Num6z0"/>
    <w:rsid w:val="00660A48"/>
    <w:rPr>
      <w:b/>
      <w:bCs/>
      <w:szCs w:val="22"/>
      <w:lang w:val="el-GR"/>
    </w:rPr>
  </w:style>
  <w:style w:type="character" w:customStyle="1" w:styleId="WW8Num6z1">
    <w:name w:val="WW8Num6z1"/>
    <w:rsid w:val="00660A48"/>
  </w:style>
  <w:style w:type="character" w:customStyle="1" w:styleId="WW8Num6z2">
    <w:name w:val="WW8Num6z2"/>
    <w:rsid w:val="00660A48"/>
  </w:style>
  <w:style w:type="character" w:customStyle="1" w:styleId="WW8Num6z3">
    <w:name w:val="WW8Num6z3"/>
    <w:rsid w:val="00660A48"/>
  </w:style>
  <w:style w:type="character" w:customStyle="1" w:styleId="WW8Num6z4">
    <w:name w:val="WW8Num6z4"/>
    <w:rsid w:val="00660A48"/>
  </w:style>
  <w:style w:type="character" w:customStyle="1" w:styleId="WW8Num6z5">
    <w:name w:val="WW8Num6z5"/>
    <w:rsid w:val="00660A48"/>
  </w:style>
  <w:style w:type="character" w:customStyle="1" w:styleId="WW8Num6z6">
    <w:name w:val="WW8Num6z6"/>
    <w:rsid w:val="00660A48"/>
  </w:style>
  <w:style w:type="character" w:customStyle="1" w:styleId="WW8Num6z7">
    <w:name w:val="WW8Num6z7"/>
    <w:rsid w:val="00660A48"/>
  </w:style>
  <w:style w:type="character" w:customStyle="1" w:styleId="WW8Num6z8">
    <w:name w:val="WW8Num6z8"/>
    <w:rsid w:val="00660A48"/>
  </w:style>
  <w:style w:type="character" w:customStyle="1" w:styleId="WW8Num7z0">
    <w:name w:val="WW8Num7z0"/>
    <w:rsid w:val="00660A48"/>
    <w:rPr>
      <w:b/>
      <w:bCs/>
      <w:szCs w:val="22"/>
      <w:lang w:val="el-GR"/>
    </w:rPr>
  </w:style>
  <w:style w:type="character" w:customStyle="1" w:styleId="WW8Num7z1">
    <w:name w:val="WW8Num7z1"/>
    <w:rsid w:val="00660A48"/>
    <w:rPr>
      <w:rFonts w:eastAsia="Calibri"/>
      <w:lang w:val="el-GR"/>
    </w:rPr>
  </w:style>
  <w:style w:type="character" w:customStyle="1" w:styleId="WW8Num7z2">
    <w:name w:val="WW8Num7z2"/>
    <w:rsid w:val="00660A48"/>
  </w:style>
  <w:style w:type="character" w:customStyle="1" w:styleId="WW8Num7z3">
    <w:name w:val="WW8Num7z3"/>
    <w:rsid w:val="00660A48"/>
  </w:style>
  <w:style w:type="character" w:customStyle="1" w:styleId="WW8Num7z4">
    <w:name w:val="WW8Num7z4"/>
    <w:rsid w:val="00660A48"/>
  </w:style>
  <w:style w:type="character" w:customStyle="1" w:styleId="WW8Num7z5">
    <w:name w:val="WW8Num7z5"/>
    <w:rsid w:val="00660A48"/>
  </w:style>
  <w:style w:type="character" w:customStyle="1" w:styleId="WW8Num7z6">
    <w:name w:val="WW8Num7z6"/>
    <w:rsid w:val="00660A48"/>
  </w:style>
  <w:style w:type="character" w:customStyle="1" w:styleId="WW8Num7z7">
    <w:name w:val="WW8Num7z7"/>
    <w:rsid w:val="00660A48"/>
  </w:style>
  <w:style w:type="character" w:customStyle="1" w:styleId="WW8Num7z8">
    <w:name w:val="WW8Num7z8"/>
    <w:rsid w:val="00660A48"/>
  </w:style>
  <w:style w:type="character" w:customStyle="1" w:styleId="WW8Num8z0">
    <w:name w:val="WW8Num8z0"/>
    <w:rsid w:val="00660A48"/>
    <w:rPr>
      <w:rFonts w:ascii="Symbol" w:hAnsi="Symbol" w:cs="OpenSymbol"/>
      <w:color w:val="5B9BD5"/>
    </w:rPr>
  </w:style>
  <w:style w:type="character" w:customStyle="1" w:styleId="WW8Num9z0">
    <w:name w:val="WW8Num9z0"/>
    <w:rsid w:val="00660A48"/>
    <w:rPr>
      <w:rFonts w:ascii="Angsana New" w:hAnsi="Angsana New" w:cs="Angsana New"/>
      <w:color w:val="000000"/>
      <w:kern w:val="1"/>
      <w:szCs w:val="22"/>
      <w:shd w:val="clear" w:color="auto" w:fill="FFFFFF"/>
      <w:lang w:val="el-GR"/>
    </w:rPr>
  </w:style>
  <w:style w:type="character" w:customStyle="1" w:styleId="WW8Num10z0">
    <w:name w:val="WW8Num10z0"/>
    <w:rsid w:val="00660A48"/>
    <w:rPr>
      <w:rFonts w:ascii="Symbol" w:hAnsi="Symbol" w:cs="Symbol"/>
      <w:kern w:val="1"/>
      <w:shd w:val="clear" w:color="auto" w:fill="C0C0C0"/>
      <w:lang w:val="el-GR"/>
    </w:rPr>
  </w:style>
  <w:style w:type="character" w:customStyle="1" w:styleId="WW8Num11z0">
    <w:name w:val="WW8Num11z0"/>
    <w:rsid w:val="00660A48"/>
    <w:rPr>
      <w:rFonts w:ascii="Symbol" w:hAnsi="Symbol" w:cs="Symbol" w:hint="default"/>
      <w:lang w:val="el-GR"/>
    </w:rPr>
  </w:style>
  <w:style w:type="character" w:customStyle="1" w:styleId="WW8Num11z1">
    <w:name w:val="WW8Num11z1"/>
    <w:rsid w:val="00660A48"/>
    <w:rPr>
      <w:rFonts w:ascii="Courier New" w:hAnsi="Courier New" w:cs="Courier New" w:hint="default"/>
    </w:rPr>
  </w:style>
  <w:style w:type="character" w:customStyle="1" w:styleId="WW8Num11z2">
    <w:name w:val="WW8Num11z2"/>
    <w:rsid w:val="00660A48"/>
    <w:rPr>
      <w:rFonts w:ascii="Wingdings" w:hAnsi="Wingdings" w:cs="Wingdings" w:hint="default"/>
    </w:rPr>
  </w:style>
  <w:style w:type="character" w:customStyle="1" w:styleId="50">
    <w:name w:val="Προεπιλεγμένη γραμματοσειρά5"/>
    <w:rsid w:val="00660A48"/>
  </w:style>
  <w:style w:type="character" w:customStyle="1" w:styleId="WW8Num10z1">
    <w:name w:val="WW8Num10z1"/>
    <w:rsid w:val="00660A48"/>
  </w:style>
  <w:style w:type="character" w:customStyle="1" w:styleId="WW8Num10z2">
    <w:name w:val="WW8Num10z2"/>
    <w:rsid w:val="00660A48"/>
  </w:style>
  <w:style w:type="character" w:customStyle="1" w:styleId="WW8Num10z3">
    <w:name w:val="WW8Num10z3"/>
    <w:rsid w:val="00660A48"/>
  </w:style>
  <w:style w:type="character" w:customStyle="1" w:styleId="WW8Num10z4">
    <w:name w:val="WW8Num10z4"/>
    <w:rsid w:val="00660A48"/>
  </w:style>
  <w:style w:type="character" w:customStyle="1" w:styleId="WW8Num10z5">
    <w:name w:val="WW8Num10z5"/>
    <w:rsid w:val="00660A48"/>
  </w:style>
  <w:style w:type="character" w:customStyle="1" w:styleId="WW8Num10z6">
    <w:name w:val="WW8Num10z6"/>
    <w:rsid w:val="00660A48"/>
  </w:style>
  <w:style w:type="character" w:customStyle="1" w:styleId="WW8Num10z7">
    <w:name w:val="WW8Num10z7"/>
    <w:rsid w:val="00660A48"/>
  </w:style>
  <w:style w:type="character" w:customStyle="1" w:styleId="WW8Num10z8">
    <w:name w:val="WW8Num10z8"/>
    <w:rsid w:val="00660A48"/>
  </w:style>
  <w:style w:type="character" w:customStyle="1" w:styleId="WW-">
    <w:name w:val="WW-Προεπιλεγμένη γραμματοσειρά"/>
    <w:rsid w:val="00660A48"/>
  </w:style>
  <w:style w:type="character" w:customStyle="1" w:styleId="WW-DefaultParagraphFont">
    <w:name w:val="WW-Default Paragraph Font"/>
    <w:rsid w:val="00660A48"/>
  </w:style>
  <w:style w:type="character" w:customStyle="1" w:styleId="WW8Num8z1">
    <w:name w:val="WW8Num8z1"/>
    <w:rsid w:val="00660A48"/>
    <w:rPr>
      <w:rFonts w:eastAsia="Calibri"/>
      <w:lang w:val="el-GR"/>
    </w:rPr>
  </w:style>
  <w:style w:type="character" w:customStyle="1" w:styleId="WW8Num8z2">
    <w:name w:val="WW8Num8z2"/>
    <w:rsid w:val="00660A48"/>
  </w:style>
  <w:style w:type="character" w:customStyle="1" w:styleId="WW8Num8z3">
    <w:name w:val="WW8Num8z3"/>
    <w:rsid w:val="00660A48"/>
  </w:style>
  <w:style w:type="character" w:customStyle="1" w:styleId="WW8Num8z4">
    <w:name w:val="WW8Num8z4"/>
    <w:rsid w:val="00660A48"/>
  </w:style>
  <w:style w:type="character" w:customStyle="1" w:styleId="WW8Num8z5">
    <w:name w:val="WW8Num8z5"/>
    <w:rsid w:val="00660A48"/>
  </w:style>
  <w:style w:type="character" w:customStyle="1" w:styleId="WW8Num8z6">
    <w:name w:val="WW8Num8z6"/>
    <w:rsid w:val="00660A48"/>
  </w:style>
  <w:style w:type="character" w:customStyle="1" w:styleId="WW8Num8z7">
    <w:name w:val="WW8Num8z7"/>
    <w:rsid w:val="00660A48"/>
  </w:style>
  <w:style w:type="character" w:customStyle="1" w:styleId="WW8Num8z8">
    <w:name w:val="WW8Num8z8"/>
    <w:rsid w:val="00660A48"/>
  </w:style>
  <w:style w:type="character" w:customStyle="1" w:styleId="WW8Num11z3">
    <w:name w:val="WW8Num11z3"/>
    <w:rsid w:val="00660A48"/>
  </w:style>
  <w:style w:type="character" w:customStyle="1" w:styleId="WW8Num11z4">
    <w:name w:val="WW8Num11z4"/>
    <w:rsid w:val="00660A48"/>
  </w:style>
  <w:style w:type="character" w:customStyle="1" w:styleId="WW8Num11z5">
    <w:name w:val="WW8Num11z5"/>
    <w:rsid w:val="00660A48"/>
  </w:style>
  <w:style w:type="character" w:customStyle="1" w:styleId="WW8Num11z6">
    <w:name w:val="WW8Num11z6"/>
    <w:rsid w:val="00660A48"/>
  </w:style>
  <w:style w:type="character" w:customStyle="1" w:styleId="WW8Num11z7">
    <w:name w:val="WW8Num11z7"/>
    <w:rsid w:val="00660A48"/>
  </w:style>
  <w:style w:type="character" w:customStyle="1" w:styleId="WW8Num11z8">
    <w:name w:val="WW8Num11z8"/>
    <w:rsid w:val="00660A48"/>
  </w:style>
  <w:style w:type="character" w:customStyle="1" w:styleId="WW-DefaultParagraphFont1">
    <w:name w:val="WW-Default Paragraph Font1"/>
    <w:rsid w:val="00660A48"/>
  </w:style>
  <w:style w:type="character" w:customStyle="1" w:styleId="40">
    <w:name w:val="Προεπιλεγμένη γραμματοσειρά4"/>
    <w:rsid w:val="00660A48"/>
  </w:style>
  <w:style w:type="character" w:customStyle="1" w:styleId="WW8Num2z1">
    <w:name w:val="WW8Num2z1"/>
    <w:rsid w:val="00660A48"/>
  </w:style>
  <w:style w:type="character" w:customStyle="1" w:styleId="WW8Num2z2">
    <w:name w:val="WW8Num2z2"/>
    <w:rsid w:val="00660A48"/>
  </w:style>
  <w:style w:type="character" w:customStyle="1" w:styleId="WW8Num2z3">
    <w:name w:val="WW8Num2z3"/>
    <w:rsid w:val="00660A48"/>
  </w:style>
  <w:style w:type="character" w:customStyle="1" w:styleId="WW8Num2z4">
    <w:name w:val="WW8Num2z4"/>
    <w:rsid w:val="00660A48"/>
    <w:rPr>
      <w:rFonts w:ascii="Arial" w:hAnsi="Arial" w:cs="Times New Roman"/>
      <w:b w:val="0"/>
      <w:i w:val="0"/>
      <w:sz w:val="20"/>
      <w:szCs w:val="20"/>
    </w:rPr>
  </w:style>
  <w:style w:type="character" w:customStyle="1" w:styleId="WW8Num2z5">
    <w:name w:val="WW8Num2z5"/>
    <w:rsid w:val="00660A48"/>
  </w:style>
  <w:style w:type="character" w:customStyle="1" w:styleId="WW8Num2z6">
    <w:name w:val="WW8Num2z6"/>
    <w:rsid w:val="00660A48"/>
  </w:style>
  <w:style w:type="character" w:customStyle="1" w:styleId="WW8Num2z7">
    <w:name w:val="WW8Num2z7"/>
    <w:rsid w:val="00660A48"/>
  </w:style>
  <w:style w:type="character" w:customStyle="1" w:styleId="WW8Num2z8">
    <w:name w:val="WW8Num2z8"/>
    <w:rsid w:val="00660A48"/>
  </w:style>
  <w:style w:type="character" w:customStyle="1" w:styleId="WW8Num9z1">
    <w:name w:val="WW8Num9z1"/>
    <w:rsid w:val="00660A48"/>
    <w:rPr>
      <w:rFonts w:eastAsia="Calibri"/>
      <w:lang w:val="el-GR"/>
    </w:rPr>
  </w:style>
  <w:style w:type="character" w:customStyle="1" w:styleId="WW8Num9z2">
    <w:name w:val="WW8Num9z2"/>
    <w:rsid w:val="00660A48"/>
  </w:style>
  <w:style w:type="character" w:customStyle="1" w:styleId="WW8Num9z3">
    <w:name w:val="WW8Num9z3"/>
    <w:rsid w:val="00660A48"/>
  </w:style>
  <w:style w:type="character" w:customStyle="1" w:styleId="WW8Num9z4">
    <w:name w:val="WW8Num9z4"/>
    <w:rsid w:val="00660A48"/>
  </w:style>
  <w:style w:type="character" w:customStyle="1" w:styleId="WW8Num9z5">
    <w:name w:val="WW8Num9z5"/>
    <w:rsid w:val="00660A48"/>
  </w:style>
  <w:style w:type="character" w:customStyle="1" w:styleId="WW8Num9z6">
    <w:name w:val="WW8Num9z6"/>
    <w:rsid w:val="00660A48"/>
  </w:style>
  <w:style w:type="character" w:customStyle="1" w:styleId="WW8Num9z7">
    <w:name w:val="WW8Num9z7"/>
    <w:rsid w:val="00660A48"/>
  </w:style>
  <w:style w:type="character" w:customStyle="1" w:styleId="WW8Num9z8">
    <w:name w:val="WW8Num9z8"/>
    <w:rsid w:val="00660A48"/>
  </w:style>
  <w:style w:type="character" w:customStyle="1" w:styleId="WW-DefaultParagraphFont11">
    <w:name w:val="WW-Default Paragraph Font11"/>
    <w:rsid w:val="00660A48"/>
  </w:style>
  <w:style w:type="character" w:customStyle="1" w:styleId="WW8Num12z0">
    <w:name w:val="WW8Num12z0"/>
    <w:rsid w:val="00660A48"/>
    <w:rPr>
      <w:rFonts w:ascii="Symbol" w:hAnsi="Symbol" w:cs="Symbol"/>
    </w:rPr>
  </w:style>
  <w:style w:type="character" w:customStyle="1" w:styleId="WW8Num12z1">
    <w:name w:val="WW8Num12z1"/>
    <w:rsid w:val="00660A48"/>
    <w:rPr>
      <w:rFonts w:ascii="Courier New" w:hAnsi="Courier New" w:cs="Courier New"/>
    </w:rPr>
  </w:style>
  <w:style w:type="character" w:customStyle="1" w:styleId="WW8Num12z2">
    <w:name w:val="WW8Num12z2"/>
    <w:rsid w:val="00660A48"/>
    <w:rPr>
      <w:rFonts w:ascii="Wingdings" w:hAnsi="Wingdings" w:cs="Wingdings"/>
    </w:rPr>
  </w:style>
  <w:style w:type="character" w:customStyle="1" w:styleId="WW-DefaultParagraphFont111">
    <w:name w:val="WW-Default Paragraph Font111"/>
    <w:rsid w:val="00660A48"/>
  </w:style>
  <w:style w:type="character" w:customStyle="1" w:styleId="WW-DefaultParagraphFont1111">
    <w:name w:val="WW-Default Paragraph Font1111"/>
    <w:rsid w:val="00660A48"/>
  </w:style>
  <w:style w:type="character" w:customStyle="1" w:styleId="WW-DefaultParagraphFont11111">
    <w:name w:val="WW-Default Paragraph Font11111"/>
    <w:rsid w:val="00660A48"/>
  </w:style>
  <w:style w:type="character" w:customStyle="1" w:styleId="30">
    <w:name w:val="Προεπιλεγμένη γραμματοσειρά3"/>
    <w:rsid w:val="00660A48"/>
  </w:style>
  <w:style w:type="character" w:customStyle="1" w:styleId="WW-DefaultParagraphFont111111">
    <w:name w:val="WW-Default Paragraph Font111111"/>
    <w:rsid w:val="00660A48"/>
  </w:style>
  <w:style w:type="character" w:customStyle="1" w:styleId="DefaultParagraphFont2">
    <w:name w:val="Default Paragraph Font2"/>
    <w:rsid w:val="00660A48"/>
  </w:style>
  <w:style w:type="character" w:customStyle="1" w:styleId="WW8Num12z3">
    <w:name w:val="WW8Num12z3"/>
    <w:rsid w:val="00660A48"/>
  </w:style>
  <w:style w:type="character" w:customStyle="1" w:styleId="WW8Num12z4">
    <w:name w:val="WW8Num12z4"/>
    <w:rsid w:val="00660A48"/>
  </w:style>
  <w:style w:type="character" w:customStyle="1" w:styleId="WW8Num12z5">
    <w:name w:val="WW8Num12z5"/>
    <w:rsid w:val="00660A48"/>
  </w:style>
  <w:style w:type="character" w:customStyle="1" w:styleId="WW8Num12z6">
    <w:name w:val="WW8Num12z6"/>
    <w:rsid w:val="00660A48"/>
  </w:style>
  <w:style w:type="character" w:customStyle="1" w:styleId="WW8Num12z7">
    <w:name w:val="WW8Num12z7"/>
    <w:rsid w:val="00660A48"/>
  </w:style>
  <w:style w:type="character" w:customStyle="1" w:styleId="WW8Num12z8">
    <w:name w:val="WW8Num12z8"/>
    <w:rsid w:val="00660A48"/>
  </w:style>
  <w:style w:type="character" w:customStyle="1" w:styleId="WW8Num13z0">
    <w:name w:val="WW8Num13z0"/>
    <w:rsid w:val="00660A48"/>
    <w:rPr>
      <w:rFonts w:ascii="Symbol" w:hAnsi="Symbol" w:cs="OpenSymbol"/>
    </w:rPr>
  </w:style>
  <w:style w:type="character" w:customStyle="1" w:styleId="WW-DefaultParagraphFont1111111">
    <w:name w:val="WW-Default Paragraph Font1111111"/>
    <w:rsid w:val="00660A48"/>
  </w:style>
  <w:style w:type="character" w:customStyle="1" w:styleId="WW8Num13z1">
    <w:name w:val="WW8Num13z1"/>
    <w:rsid w:val="00660A48"/>
    <w:rPr>
      <w:rFonts w:eastAsia="Calibri"/>
      <w:lang w:val="el-GR"/>
    </w:rPr>
  </w:style>
  <w:style w:type="character" w:customStyle="1" w:styleId="WW8Num13z2">
    <w:name w:val="WW8Num13z2"/>
    <w:rsid w:val="00660A48"/>
  </w:style>
  <w:style w:type="character" w:customStyle="1" w:styleId="WW8Num13z3">
    <w:name w:val="WW8Num13z3"/>
    <w:rsid w:val="00660A48"/>
  </w:style>
  <w:style w:type="character" w:customStyle="1" w:styleId="WW8Num13z4">
    <w:name w:val="WW8Num13z4"/>
    <w:rsid w:val="00660A48"/>
  </w:style>
  <w:style w:type="character" w:customStyle="1" w:styleId="WW8Num13z5">
    <w:name w:val="WW8Num13z5"/>
    <w:rsid w:val="00660A48"/>
  </w:style>
  <w:style w:type="character" w:customStyle="1" w:styleId="WW8Num13z6">
    <w:name w:val="WW8Num13z6"/>
    <w:rsid w:val="00660A48"/>
  </w:style>
  <w:style w:type="character" w:customStyle="1" w:styleId="WW8Num13z7">
    <w:name w:val="WW8Num13z7"/>
    <w:rsid w:val="00660A48"/>
  </w:style>
  <w:style w:type="character" w:customStyle="1" w:styleId="WW8Num13z8">
    <w:name w:val="WW8Num13z8"/>
    <w:rsid w:val="00660A48"/>
  </w:style>
  <w:style w:type="character" w:customStyle="1" w:styleId="WW8Num14z0">
    <w:name w:val="WW8Num14z0"/>
    <w:rsid w:val="00660A48"/>
    <w:rPr>
      <w:rFonts w:ascii="Symbol" w:hAnsi="Symbol" w:cs="OpenSymbol"/>
    </w:rPr>
  </w:style>
  <w:style w:type="character" w:customStyle="1" w:styleId="WW8Num14z1">
    <w:name w:val="WW8Num14z1"/>
    <w:rsid w:val="00660A48"/>
  </w:style>
  <w:style w:type="character" w:customStyle="1" w:styleId="WW8Num14z2">
    <w:name w:val="WW8Num14z2"/>
    <w:rsid w:val="00660A48"/>
  </w:style>
  <w:style w:type="character" w:customStyle="1" w:styleId="WW8Num14z3">
    <w:name w:val="WW8Num14z3"/>
    <w:rsid w:val="00660A48"/>
  </w:style>
  <w:style w:type="character" w:customStyle="1" w:styleId="WW8Num14z4">
    <w:name w:val="WW8Num14z4"/>
    <w:rsid w:val="00660A48"/>
  </w:style>
  <w:style w:type="character" w:customStyle="1" w:styleId="WW8Num14z5">
    <w:name w:val="WW8Num14z5"/>
    <w:rsid w:val="00660A48"/>
  </w:style>
  <w:style w:type="character" w:customStyle="1" w:styleId="WW8Num14z6">
    <w:name w:val="WW8Num14z6"/>
    <w:rsid w:val="00660A48"/>
  </w:style>
  <w:style w:type="character" w:customStyle="1" w:styleId="WW8Num14z7">
    <w:name w:val="WW8Num14z7"/>
    <w:rsid w:val="00660A48"/>
  </w:style>
  <w:style w:type="character" w:customStyle="1" w:styleId="WW8Num14z8">
    <w:name w:val="WW8Num14z8"/>
    <w:rsid w:val="00660A48"/>
  </w:style>
  <w:style w:type="character" w:customStyle="1" w:styleId="WW8Num15z0">
    <w:name w:val="WW8Num15z0"/>
    <w:rsid w:val="00660A48"/>
  </w:style>
  <w:style w:type="character" w:customStyle="1" w:styleId="WW8Num15z1">
    <w:name w:val="WW8Num15z1"/>
    <w:rsid w:val="00660A48"/>
  </w:style>
  <w:style w:type="character" w:customStyle="1" w:styleId="WW8Num15z2">
    <w:name w:val="WW8Num15z2"/>
    <w:rsid w:val="00660A48"/>
  </w:style>
  <w:style w:type="character" w:customStyle="1" w:styleId="WW8Num15z3">
    <w:name w:val="WW8Num15z3"/>
    <w:rsid w:val="00660A48"/>
  </w:style>
  <w:style w:type="character" w:customStyle="1" w:styleId="WW8Num15z4">
    <w:name w:val="WW8Num15z4"/>
    <w:rsid w:val="00660A48"/>
  </w:style>
  <w:style w:type="character" w:customStyle="1" w:styleId="WW8Num15z5">
    <w:name w:val="WW8Num15z5"/>
    <w:rsid w:val="00660A48"/>
  </w:style>
  <w:style w:type="character" w:customStyle="1" w:styleId="WW8Num15z6">
    <w:name w:val="WW8Num15z6"/>
    <w:rsid w:val="00660A48"/>
  </w:style>
  <w:style w:type="character" w:customStyle="1" w:styleId="WW8Num15z7">
    <w:name w:val="WW8Num15z7"/>
    <w:rsid w:val="00660A48"/>
  </w:style>
  <w:style w:type="character" w:customStyle="1" w:styleId="WW8Num15z8">
    <w:name w:val="WW8Num15z8"/>
    <w:rsid w:val="00660A48"/>
  </w:style>
  <w:style w:type="character" w:customStyle="1" w:styleId="WW8Num16z0">
    <w:name w:val="WW8Num16z0"/>
    <w:rsid w:val="00660A48"/>
  </w:style>
  <w:style w:type="character" w:customStyle="1" w:styleId="WW8Num16z1">
    <w:name w:val="WW8Num16z1"/>
    <w:rsid w:val="00660A48"/>
  </w:style>
  <w:style w:type="character" w:customStyle="1" w:styleId="WW8Num16z2">
    <w:name w:val="WW8Num16z2"/>
    <w:rsid w:val="00660A48"/>
  </w:style>
  <w:style w:type="character" w:customStyle="1" w:styleId="WW8Num16z3">
    <w:name w:val="WW8Num16z3"/>
    <w:rsid w:val="00660A48"/>
  </w:style>
  <w:style w:type="character" w:customStyle="1" w:styleId="WW8Num16z4">
    <w:name w:val="WW8Num16z4"/>
    <w:rsid w:val="00660A48"/>
  </w:style>
  <w:style w:type="character" w:customStyle="1" w:styleId="WW8Num16z5">
    <w:name w:val="WW8Num16z5"/>
    <w:rsid w:val="00660A48"/>
  </w:style>
  <w:style w:type="character" w:customStyle="1" w:styleId="WW8Num16z6">
    <w:name w:val="WW8Num16z6"/>
    <w:rsid w:val="00660A48"/>
  </w:style>
  <w:style w:type="character" w:customStyle="1" w:styleId="WW8Num16z7">
    <w:name w:val="WW8Num16z7"/>
    <w:rsid w:val="00660A48"/>
  </w:style>
  <w:style w:type="character" w:customStyle="1" w:styleId="WW8Num16z8">
    <w:name w:val="WW8Num16z8"/>
    <w:rsid w:val="00660A48"/>
  </w:style>
  <w:style w:type="character" w:customStyle="1" w:styleId="WW-DefaultParagraphFont11111111">
    <w:name w:val="WW-Default Paragraph Font11111111"/>
    <w:rsid w:val="00660A48"/>
  </w:style>
  <w:style w:type="character" w:customStyle="1" w:styleId="WW-DefaultParagraphFont111111111">
    <w:name w:val="WW-Default Paragraph Font111111111"/>
    <w:rsid w:val="00660A48"/>
  </w:style>
  <w:style w:type="character" w:customStyle="1" w:styleId="WW-DefaultParagraphFont1111111111">
    <w:name w:val="WW-Default Paragraph Font1111111111"/>
    <w:rsid w:val="00660A48"/>
  </w:style>
  <w:style w:type="character" w:customStyle="1" w:styleId="WW-DefaultParagraphFont11111111111">
    <w:name w:val="WW-Default Paragraph Font11111111111"/>
    <w:rsid w:val="00660A48"/>
  </w:style>
  <w:style w:type="character" w:customStyle="1" w:styleId="WW-DefaultParagraphFont111111111111">
    <w:name w:val="WW-Default Paragraph Font111111111111"/>
    <w:rsid w:val="00660A48"/>
  </w:style>
  <w:style w:type="character" w:customStyle="1" w:styleId="WW8Num17z0">
    <w:name w:val="WW8Num17z0"/>
    <w:rsid w:val="00660A48"/>
  </w:style>
  <w:style w:type="character" w:customStyle="1" w:styleId="WW8Num17z1">
    <w:name w:val="WW8Num17z1"/>
    <w:rsid w:val="00660A48"/>
  </w:style>
  <w:style w:type="character" w:customStyle="1" w:styleId="WW8Num17z2">
    <w:name w:val="WW8Num17z2"/>
    <w:rsid w:val="00660A48"/>
  </w:style>
  <w:style w:type="character" w:customStyle="1" w:styleId="WW8Num17z3">
    <w:name w:val="WW8Num17z3"/>
    <w:rsid w:val="00660A48"/>
  </w:style>
  <w:style w:type="character" w:customStyle="1" w:styleId="WW8Num17z4">
    <w:name w:val="WW8Num17z4"/>
    <w:rsid w:val="00660A48"/>
  </w:style>
  <w:style w:type="character" w:customStyle="1" w:styleId="WW8Num17z5">
    <w:name w:val="WW8Num17z5"/>
    <w:rsid w:val="00660A48"/>
  </w:style>
  <w:style w:type="character" w:customStyle="1" w:styleId="WW8Num17z6">
    <w:name w:val="WW8Num17z6"/>
    <w:rsid w:val="00660A48"/>
  </w:style>
  <w:style w:type="character" w:customStyle="1" w:styleId="WW8Num17z7">
    <w:name w:val="WW8Num17z7"/>
    <w:rsid w:val="00660A48"/>
  </w:style>
  <w:style w:type="character" w:customStyle="1" w:styleId="WW8Num17z8">
    <w:name w:val="WW8Num17z8"/>
    <w:rsid w:val="00660A48"/>
  </w:style>
  <w:style w:type="character" w:customStyle="1" w:styleId="WW8Num18z0">
    <w:name w:val="WW8Num18z0"/>
    <w:rsid w:val="00660A48"/>
  </w:style>
  <w:style w:type="character" w:customStyle="1" w:styleId="WW8Num18z1">
    <w:name w:val="WW8Num18z1"/>
    <w:rsid w:val="00660A48"/>
  </w:style>
  <w:style w:type="character" w:customStyle="1" w:styleId="WW8Num18z2">
    <w:name w:val="WW8Num18z2"/>
    <w:rsid w:val="00660A48"/>
  </w:style>
  <w:style w:type="character" w:customStyle="1" w:styleId="WW8Num18z3">
    <w:name w:val="WW8Num18z3"/>
    <w:rsid w:val="00660A48"/>
  </w:style>
  <w:style w:type="character" w:customStyle="1" w:styleId="WW8Num18z4">
    <w:name w:val="WW8Num18z4"/>
    <w:rsid w:val="00660A48"/>
  </w:style>
  <w:style w:type="character" w:customStyle="1" w:styleId="WW8Num18z5">
    <w:name w:val="WW8Num18z5"/>
    <w:rsid w:val="00660A48"/>
  </w:style>
  <w:style w:type="character" w:customStyle="1" w:styleId="WW8Num18z6">
    <w:name w:val="WW8Num18z6"/>
    <w:rsid w:val="00660A48"/>
  </w:style>
  <w:style w:type="character" w:customStyle="1" w:styleId="WW8Num18z7">
    <w:name w:val="WW8Num18z7"/>
    <w:rsid w:val="00660A48"/>
  </w:style>
  <w:style w:type="character" w:customStyle="1" w:styleId="WW8Num18z8">
    <w:name w:val="WW8Num18z8"/>
    <w:rsid w:val="00660A48"/>
  </w:style>
  <w:style w:type="character" w:customStyle="1" w:styleId="WW8Num3z1">
    <w:name w:val="WW8Num3z1"/>
    <w:rsid w:val="00660A48"/>
  </w:style>
  <w:style w:type="character" w:customStyle="1" w:styleId="WW8Num3z2">
    <w:name w:val="WW8Num3z2"/>
    <w:rsid w:val="00660A48"/>
  </w:style>
  <w:style w:type="character" w:customStyle="1" w:styleId="WW8Num3z3">
    <w:name w:val="WW8Num3z3"/>
    <w:rsid w:val="00660A48"/>
  </w:style>
  <w:style w:type="character" w:customStyle="1" w:styleId="WW8Num3z4">
    <w:name w:val="WW8Num3z4"/>
    <w:rsid w:val="00660A48"/>
    <w:rPr>
      <w:rFonts w:ascii="Arial" w:hAnsi="Arial" w:cs="Times New Roman"/>
      <w:b w:val="0"/>
      <w:i w:val="0"/>
      <w:sz w:val="20"/>
      <w:szCs w:val="20"/>
    </w:rPr>
  </w:style>
  <w:style w:type="character" w:customStyle="1" w:styleId="WW8Num3z5">
    <w:name w:val="WW8Num3z5"/>
    <w:rsid w:val="00660A48"/>
  </w:style>
  <w:style w:type="character" w:customStyle="1" w:styleId="WW8Num3z6">
    <w:name w:val="WW8Num3z6"/>
    <w:rsid w:val="00660A48"/>
  </w:style>
  <w:style w:type="character" w:customStyle="1" w:styleId="WW8Num3z7">
    <w:name w:val="WW8Num3z7"/>
    <w:rsid w:val="00660A48"/>
  </w:style>
  <w:style w:type="character" w:customStyle="1" w:styleId="WW8Num3z8">
    <w:name w:val="WW8Num3z8"/>
    <w:rsid w:val="00660A48"/>
  </w:style>
  <w:style w:type="character" w:customStyle="1" w:styleId="WW-DefaultParagraphFont1111111111111">
    <w:name w:val="WW-Default Paragraph Font1111111111111"/>
    <w:rsid w:val="00660A48"/>
  </w:style>
  <w:style w:type="character" w:customStyle="1" w:styleId="WW-DefaultParagraphFont11111111111111">
    <w:name w:val="WW-Default Paragraph Font11111111111111"/>
    <w:rsid w:val="00660A48"/>
  </w:style>
  <w:style w:type="character" w:customStyle="1" w:styleId="WW-DefaultParagraphFont111111111111111">
    <w:name w:val="WW-Default Paragraph Font111111111111111"/>
    <w:rsid w:val="00660A48"/>
  </w:style>
  <w:style w:type="character" w:customStyle="1" w:styleId="WW-DefaultParagraphFont1111111111111111">
    <w:name w:val="WW-Default Paragraph Font1111111111111111"/>
    <w:rsid w:val="00660A48"/>
  </w:style>
  <w:style w:type="character" w:customStyle="1" w:styleId="20">
    <w:name w:val="Προεπιλεγμένη γραμματοσειρά2"/>
    <w:rsid w:val="00660A48"/>
  </w:style>
  <w:style w:type="character" w:customStyle="1" w:styleId="WW8Num19z0">
    <w:name w:val="WW8Num19z0"/>
    <w:rsid w:val="00660A48"/>
    <w:rPr>
      <w:rFonts w:ascii="Calibri" w:hAnsi="Calibri" w:cs="Calibri"/>
    </w:rPr>
  </w:style>
  <w:style w:type="character" w:customStyle="1" w:styleId="WW8Num19z1">
    <w:name w:val="WW8Num19z1"/>
    <w:rsid w:val="00660A48"/>
  </w:style>
  <w:style w:type="character" w:customStyle="1" w:styleId="WW8Num20z0">
    <w:name w:val="WW8Num20z0"/>
    <w:rsid w:val="00660A48"/>
    <w:rPr>
      <w:rFonts w:ascii="Calibri" w:eastAsia="Calibri" w:hAnsi="Calibri" w:cs="Times New Roman"/>
    </w:rPr>
  </w:style>
  <w:style w:type="character" w:customStyle="1" w:styleId="WW8Num20z1">
    <w:name w:val="WW8Num20z1"/>
    <w:rsid w:val="00660A48"/>
    <w:rPr>
      <w:rFonts w:ascii="Courier New" w:hAnsi="Courier New" w:cs="Courier New"/>
    </w:rPr>
  </w:style>
  <w:style w:type="character" w:customStyle="1" w:styleId="WW8Num20z2">
    <w:name w:val="WW8Num20z2"/>
    <w:rsid w:val="00660A48"/>
    <w:rPr>
      <w:rFonts w:ascii="Wingdings" w:hAnsi="Wingdings" w:cs="Wingdings"/>
    </w:rPr>
  </w:style>
  <w:style w:type="character" w:customStyle="1" w:styleId="WW8Num20z3">
    <w:name w:val="WW8Num20z3"/>
    <w:rsid w:val="00660A48"/>
    <w:rPr>
      <w:rFonts w:ascii="Symbol" w:hAnsi="Symbol" w:cs="Symbol"/>
    </w:rPr>
  </w:style>
  <w:style w:type="character" w:customStyle="1" w:styleId="WW-DefaultParagraphFont11111111111111111">
    <w:name w:val="WW-Default Paragraph Font11111111111111111"/>
    <w:rsid w:val="00660A48"/>
  </w:style>
  <w:style w:type="character" w:customStyle="1" w:styleId="WW8Num19z2">
    <w:name w:val="WW8Num19z2"/>
    <w:rsid w:val="00660A48"/>
  </w:style>
  <w:style w:type="character" w:customStyle="1" w:styleId="WW8Num19z3">
    <w:name w:val="WW8Num19z3"/>
    <w:rsid w:val="00660A48"/>
  </w:style>
  <w:style w:type="character" w:customStyle="1" w:styleId="WW8Num19z4">
    <w:name w:val="WW8Num19z4"/>
    <w:rsid w:val="00660A48"/>
  </w:style>
  <w:style w:type="character" w:customStyle="1" w:styleId="WW8Num19z5">
    <w:name w:val="WW8Num19z5"/>
    <w:rsid w:val="00660A48"/>
  </w:style>
  <w:style w:type="character" w:customStyle="1" w:styleId="WW8Num19z6">
    <w:name w:val="WW8Num19z6"/>
    <w:rsid w:val="00660A48"/>
  </w:style>
  <w:style w:type="character" w:customStyle="1" w:styleId="WW8Num19z7">
    <w:name w:val="WW8Num19z7"/>
    <w:rsid w:val="00660A48"/>
  </w:style>
  <w:style w:type="character" w:customStyle="1" w:styleId="WW8Num19z8">
    <w:name w:val="WW8Num19z8"/>
    <w:rsid w:val="00660A48"/>
  </w:style>
  <w:style w:type="character" w:customStyle="1" w:styleId="WW8Num20z4">
    <w:name w:val="WW8Num20z4"/>
    <w:rsid w:val="00660A48"/>
  </w:style>
  <w:style w:type="character" w:customStyle="1" w:styleId="WW8Num20z5">
    <w:name w:val="WW8Num20z5"/>
    <w:rsid w:val="00660A48"/>
  </w:style>
  <w:style w:type="character" w:customStyle="1" w:styleId="WW8Num20z6">
    <w:name w:val="WW8Num20z6"/>
    <w:rsid w:val="00660A48"/>
  </w:style>
  <w:style w:type="character" w:customStyle="1" w:styleId="WW8Num20z7">
    <w:name w:val="WW8Num20z7"/>
    <w:rsid w:val="00660A48"/>
  </w:style>
  <w:style w:type="character" w:customStyle="1" w:styleId="WW8Num20z8">
    <w:name w:val="WW8Num20z8"/>
    <w:rsid w:val="00660A48"/>
  </w:style>
  <w:style w:type="character" w:customStyle="1" w:styleId="WW-DefaultParagraphFont111111111111111111">
    <w:name w:val="WW-Default Paragraph Font111111111111111111"/>
    <w:rsid w:val="00660A48"/>
  </w:style>
  <w:style w:type="character" w:customStyle="1" w:styleId="WW-DefaultParagraphFont1111111111111111111">
    <w:name w:val="WW-Default Paragraph Font1111111111111111111"/>
    <w:rsid w:val="00660A48"/>
  </w:style>
  <w:style w:type="character" w:customStyle="1" w:styleId="WW8Num21z0">
    <w:name w:val="WW8Num21z0"/>
    <w:rsid w:val="00660A48"/>
    <w:rPr>
      <w:rFonts w:ascii="Calibri" w:eastAsia="Times New Roman" w:hAnsi="Calibri" w:cs="Calibri"/>
    </w:rPr>
  </w:style>
  <w:style w:type="character" w:customStyle="1" w:styleId="WW8Num21z1">
    <w:name w:val="WW8Num21z1"/>
    <w:rsid w:val="00660A48"/>
    <w:rPr>
      <w:rFonts w:ascii="Courier New" w:hAnsi="Courier New" w:cs="Courier New"/>
    </w:rPr>
  </w:style>
  <w:style w:type="character" w:customStyle="1" w:styleId="WW8Num21z2">
    <w:name w:val="WW8Num21z2"/>
    <w:rsid w:val="00660A48"/>
    <w:rPr>
      <w:rFonts w:ascii="Wingdings" w:hAnsi="Wingdings" w:cs="Wingdings"/>
    </w:rPr>
  </w:style>
  <w:style w:type="character" w:customStyle="1" w:styleId="WW8Num21z3">
    <w:name w:val="WW8Num21z3"/>
    <w:rsid w:val="00660A48"/>
    <w:rPr>
      <w:rFonts w:ascii="Symbol" w:hAnsi="Symbol" w:cs="Symbol"/>
    </w:rPr>
  </w:style>
  <w:style w:type="character" w:customStyle="1" w:styleId="WW8Num22z0">
    <w:name w:val="WW8Num22z0"/>
    <w:rsid w:val="00660A48"/>
    <w:rPr>
      <w:rFonts w:ascii="Symbol" w:hAnsi="Symbol" w:cs="Symbol"/>
    </w:rPr>
  </w:style>
  <w:style w:type="character" w:customStyle="1" w:styleId="WW8Num22z1">
    <w:name w:val="WW8Num22z1"/>
    <w:rsid w:val="00660A48"/>
    <w:rPr>
      <w:rFonts w:ascii="Courier New" w:hAnsi="Courier New" w:cs="Courier New"/>
    </w:rPr>
  </w:style>
  <w:style w:type="character" w:customStyle="1" w:styleId="WW8Num22z2">
    <w:name w:val="WW8Num22z2"/>
    <w:rsid w:val="00660A48"/>
    <w:rPr>
      <w:rFonts w:ascii="Wingdings" w:hAnsi="Wingdings" w:cs="Wingdings"/>
    </w:rPr>
  </w:style>
  <w:style w:type="character" w:customStyle="1" w:styleId="WW8Num23z0">
    <w:name w:val="WW8Num23z0"/>
    <w:rsid w:val="00660A48"/>
    <w:rPr>
      <w:rFonts w:ascii="Calibri" w:eastAsia="Times New Roman" w:hAnsi="Calibri" w:cs="Calibri"/>
    </w:rPr>
  </w:style>
  <w:style w:type="character" w:customStyle="1" w:styleId="WW8Num23z1">
    <w:name w:val="WW8Num23z1"/>
    <w:rsid w:val="00660A48"/>
    <w:rPr>
      <w:rFonts w:ascii="Courier New" w:hAnsi="Courier New" w:cs="Courier New"/>
    </w:rPr>
  </w:style>
  <w:style w:type="character" w:customStyle="1" w:styleId="WW8Num23z2">
    <w:name w:val="WW8Num23z2"/>
    <w:rsid w:val="00660A48"/>
    <w:rPr>
      <w:rFonts w:ascii="Wingdings" w:hAnsi="Wingdings" w:cs="Wingdings"/>
    </w:rPr>
  </w:style>
  <w:style w:type="character" w:customStyle="1" w:styleId="WW8Num23z3">
    <w:name w:val="WW8Num23z3"/>
    <w:rsid w:val="00660A48"/>
    <w:rPr>
      <w:rFonts w:ascii="Symbol" w:hAnsi="Symbol" w:cs="Symbol"/>
    </w:rPr>
  </w:style>
  <w:style w:type="character" w:customStyle="1" w:styleId="WW8Num24z0">
    <w:name w:val="WW8Num24z0"/>
    <w:rsid w:val="00660A48"/>
    <w:rPr>
      <w:rFonts w:ascii="Symbol" w:hAnsi="Symbol" w:cs="Symbol"/>
      <w:strike/>
      <w:color w:val="0070C0"/>
      <w:position w:val="0"/>
      <w:sz w:val="24"/>
      <w:vertAlign w:val="baseline"/>
      <w:lang w:val="el-GR"/>
    </w:rPr>
  </w:style>
  <w:style w:type="character" w:customStyle="1" w:styleId="WW8Num24z1">
    <w:name w:val="WW8Num24z1"/>
    <w:rsid w:val="00660A48"/>
    <w:rPr>
      <w:rFonts w:ascii="Courier New" w:hAnsi="Courier New" w:cs="Courier New"/>
    </w:rPr>
  </w:style>
  <w:style w:type="character" w:customStyle="1" w:styleId="WW8Num24z2">
    <w:name w:val="WW8Num24z2"/>
    <w:rsid w:val="00660A48"/>
    <w:rPr>
      <w:rFonts w:ascii="Wingdings" w:hAnsi="Wingdings" w:cs="Wingdings"/>
    </w:rPr>
  </w:style>
  <w:style w:type="character" w:customStyle="1" w:styleId="WW8Num25z0">
    <w:name w:val="WW8Num25z0"/>
    <w:rsid w:val="00660A48"/>
    <w:rPr>
      <w:rFonts w:ascii="Symbol" w:hAnsi="Symbol" w:cs="Symbol"/>
    </w:rPr>
  </w:style>
  <w:style w:type="character" w:customStyle="1" w:styleId="WW8Num25z1">
    <w:name w:val="WW8Num25z1"/>
    <w:rsid w:val="00660A48"/>
    <w:rPr>
      <w:rFonts w:ascii="Courier New" w:hAnsi="Courier New" w:cs="Courier New"/>
    </w:rPr>
  </w:style>
  <w:style w:type="character" w:customStyle="1" w:styleId="WW8Num25z2">
    <w:name w:val="WW8Num25z2"/>
    <w:rsid w:val="00660A48"/>
    <w:rPr>
      <w:rFonts w:ascii="Wingdings" w:hAnsi="Wingdings" w:cs="Wingdings"/>
    </w:rPr>
  </w:style>
  <w:style w:type="character" w:customStyle="1" w:styleId="WW8Num26z0">
    <w:name w:val="WW8Num26z0"/>
    <w:rsid w:val="00660A48"/>
    <w:rPr>
      <w:rFonts w:ascii="Symbol" w:hAnsi="Symbol" w:cs="Symbol"/>
    </w:rPr>
  </w:style>
  <w:style w:type="character" w:customStyle="1" w:styleId="WW8Num26z1">
    <w:name w:val="WW8Num26z1"/>
    <w:rsid w:val="00660A48"/>
    <w:rPr>
      <w:rFonts w:ascii="Courier New" w:hAnsi="Courier New" w:cs="Courier New"/>
    </w:rPr>
  </w:style>
  <w:style w:type="character" w:customStyle="1" w:styleId="WW8Num26z2">
    <w:name w:val="WW8Num26z2"/>
    <w:rsid w:val="00660A48"/>
    <w:rPr>
      <w:rFonts w:ascii="Wingdings" w:hAnsi="Wingdings" w:cs="Wingdings"/>
    </w:rPr>
  </w:style>
  <w:style w:type="character" w:customStyle="1" w:styleId="WW8Num27z0">
    <w:name w:val="WW8Num27z0"/>
    <w:rsid w:val="00660A48"/>
    <w:rPr>
      <w:rFonts w:ascii="Calibri" w:eastAsia="Times New Roman" w:hAnsi="Calibri" w:cs="Calibri"/>
    </w:rPr>
  </w:style>
  <w:style w:type="character" w:customStyle="1" w:styleId="WW8Num27z1">
    <w:name w:val="WW8Num27z1"/>
    <w:rsid w:val="00660A48"/>
    <w:rPr>
      <w:rFonts w:ascii="Courier New" w:hAnsi="Courier New" w:cs="Courier New"/>
    </w:rPr>
  </w:style>
  <w:style w:type="character" w:customStyle="1" w:styleId="WW8Num27z2">
    <w:name w:val="WW8Num27z2"/>
    <w:rsid w:val="00660A48"/>
    <w:rPr>
      <w:rFonts w:ascii="Wingdings" w:hAnsi="Wingdings" w:cs="Wingdings"/>
    </w:rPr>
  </w:style>
  <w:style w:type="character" w:customStyle="1" w:styleId="WW8Num27z3">
    <w:name w:val="WW8Num27z3"/>
    <w:rsid w:val="00660A48"/>
    <w:rPr>
      <w:rFonts w:ascii="Symbol" w:hAnsi="Symbol" w:cs="Symbol"/>
    </w:rPr>
  </w:style>
  <w:style w:type="character" w:customStyle="1" w:styleId="WW8Num28z0">
    <w:name w:val="WW8Num28z0"/>
    <w:rsid w:val="00660A48"/>
    <w:rPr>
      <w:rFonts w:ascii="Symbol" w:hAnsi="Symbol" w:cs="Symbol"/>
    </w:rPr>
  </w:style>
  <w:style w:type="character" w:customStyle="1" w:styleId="WW8Num28z1">
    <w:name w:val="WW8Num28z1"/>
    <w:rsid w:val="00660A48"/>
    <w:rPr>
      <w:rFonts w:ascii="Courier New" w:hAnsi="Courier New" w:cs="Courier New"/>
    </w:rPr>
  </w:style>
  <w:style w:type="character" w:customStyle="1" w:styleId="WW8Num28z2">
    <w:name w:val="WW8Num28z2"/>
    <w:rsid w:val="00660A48"/>
    <w:rPr>
      <w:rFonts w:ascii="Wingdings" w:hAnsi="Wingdings" w:cs="Wingdings"/>
    </w:rPr>
  </w:style>
  <w:style w:type="character" w:customStyle="1" w:styleId="WW8Num29z0">
    <w:name w:val="WW8Num29z0"/>
    <w:rsid w:val="00660A48"/>
    <w:rPr>
      <w:rFonts w:ascii="Calibri" w:eastAsia="Times New Roman" w:hAnsi="Calibri" w:cs="Calibri"/>
    </w:rPr>
  </w:style>
  <w:style w:type="character" w:customStyle="1" w:styleId="WW8Num29z1">
    <w:name w:val="WW8Num29z1"/>
    <w:rsid w:val="00660A48"/>
    <w:rPr>
      <w:rFonts w:ascii="Courier New" w:hAnsi="Courier New" w:cs="Courier New"/>
    </w:rPr>
  </w:style>
  <w:style w:type="character" w:customStyle="1" w:styleId="WW8Num29z2">
    <w:name w:val="WW8Num29z2"/>
    <w:rsid w:val="00660A48"/>
    <w:rPr>
      <w:rFonts w:ascii="Wingdings" w:hAnsi="Wingdings" w:cs="Wingdings"/>
    </w:rPr>
  </w:style>
  <w:style w:type="character" w:customStyle="1" w:styleId="WW8Num29z3">
    <w:name w:val="WW8Num29z3"/>
    <w:rsid w:val="00660A48"/>
    <w:rPr>
      <w:rFonts w:ascii="Symbol" w:hAnsi="Symbol" w:cs="Symbol"/>
    </w:rPr>
  </w:style>
  <w:style w:type="character" w:customStyle="1" w:styleId="WW8Num30z0">
    <w:name w:val="WW8Num30z0"/>
    <w:rsid w:val="00660A48"/>
    <w:rPr>
      <w:rFonts w:ascii="Symbol" w:hAnsi="Symbol" w:cs="Symbol"/>
      <w:shd w:val="clear" w:color="auto" w:fill="FFFF00"/>
    </w:rPr>
  </w:style>
  <w:style w:type="character" w:customStyle="1" w:styleId="WW8Num30z1">
    <w:name w:val="WW8Num30z1"/>
    <w:rsid w:val="00660A48"/>
    <w:rPr>
      <w:rFonts w:ascii="Courier New" w:hAnsi="Courier New" w:cs="Courier New"/>
    </w:rPr>
  </w:style>
  <w:style w:type="character" w:customStyle="1" w:styleId="WW8Num30z2">
    <w:name w:val="WW8Num30z2"/>
    <w:rsid w:val="00660A48"/>
    <w:rPr>
      <w:rFonts w:ascii="Wingdings" w:hAnsi="Wingdings" w:cs="Wingdings"/>
    </w:rPr>
  </w:style>
  <w:style w:type="character" w:customStyle="1" w:styleId="WW8Num31z0">
    <w:name w:val="WW8Num31z0"/>
    <w:rsid w:val="00660A48"/>
    <w:rPr>
      <w:rFonts w:cs="Times New Roman"/>
    </w:rPr>
  </w:style>
  <w:style w:type="character" w:customStyle="1" w:styleId="WW8Num32z0">
    <w:name w:val="WW8Num32z0"/>
    <w:rsid w:val="00660A48"/>
  </w:style>
  <w:style w:type="character" w:customStyle="1" w:styleId="WW8Num32z1">
    <w:name w:val="WW8Num32z1"/>
    <w:rsid w:val="00660A48"/>
  </w:style>
  <w:style w:type="character" w:customStyle="1" w:styleId="WW8Num32z2">
    <w:name w:val="WW8Num32z2"/>
    <w:rsid w:val="00660A48"/>
  </w:style>
  <w:style w:type="character" w:customStyle="1" w:styleId="WW8Num32z3">
    <w:name w:val="WW8Num32z3"/>
    <w:rsid w:val="00660A48"/>
  </w:style>
  <w:style w:type="character" w:customStyle="1" w:styleId="WW8Num32z4">
    <w:name w:val="WW8Num32z4"/>
    <w:rsid w:val="00660A48"/>
  </w:style>
  <w:style w:type="character" w:customStyle="1" w:styleId="WW8Num32z5">
    <w:name w:val="WW8Num32z5"/>
    <w:rsid w:val="00660A48"/>
  </w:style>
  <w:style w:type="character" w:customStyle="1" w:styleId="WW8Num32z6">
    <w:name w:val="WW8Num32z6"/>
    <w:rsid w:val="00660A48"/>
  </w:style>
  <w:style w:type="character" w:customStyle="1" w:styleId="WW8Num32z7">
    <w:name w:val="WW8Num32z7"/>
    <w:rsid w:val="00660A48"/>
  </w:style>
  <w:style w:type="character" w:customStyle="1" w:styleId="WW8Num32z8">
    <w:name w:val="WW8Num32z8"/>
    <w:rsid w:val="00660A48"/>
  </w:style>
  <w:style w:type="character" w:customStyle="1" w:styleId="WW8Num33z0">
    <w:name w:val="WW8Num33z0"/>
    <w:rsid w:val="00660A48"/>
    <w:rPr>
      <w:rFonts w:ascii="Symbol" w:eastAsia="Calibri" w:hAnsi="Symbol" w:cs="Symbol"/>
    </w:rPr>
  </w:style>
  <w:style w:type="character" w:customStyle="1" w:styleId="WW8Num33z1">
    <w:name w:val="WW8Num33z1"/>
    <w:rsid w:val="00660A48"/>
    <w:rPr>
      <w:rFonts w:ascii="Courier New" w:hAnsi="Courier New" w:cs="Courier New"/>
    </w:rPr>
  </w:style>
  <w:style w:type="character" w:customStyle="1" w:styleId="WW8Num33z2">
    <w:name w:val="WW8Num33z2"/>
    <w:rsid w:val="00660A48"/>
    <w:rPr>
      <w:rFonts w:ascii="Wingdings" w:hAnsi="Wingdings" w:cs="Wingdings"/>
    </w:rPr>
  </w:style>
  <w:style w:type="character" w:customStyle="1" w:styleId="WW8Num34z0">
    <w:name w:val="WW8Num34z0"/>
    <w:rsid w:val="00660A48"/>
    <w:rPr>
      <w:rFonts w:ascii="Symbol" w:hAnsi="Symbol" w:cs="Symbol"/>
    </w:rPr>
  </w:style>
  <w:style w:type="character" w:customStyle="1" w:styleId="WW8Num34z1">
    <w:name w:val="WW8Num34z1"/>
    <w:rsid w:val="00660A48"/>
    <w:rPr>
      <w:rFonts w:ascii="Courier New" w:hAnsi="Courier New" w:cs="Courier New"/>
    </w:rPr>
  </w:style>
  <w:style w:type="character" w:customStyle="1" w:styleId="WW8Num34z2">
    <w:name w:val="WW8Num34z2"/>
    <w:rsid w:val="00660A48"/>
    <w:rPr>
      <w:rFonts w:ascii="Wingdings" w:hAnsi="Wingdings" w:cs="Wingdings"/>
    </w:rPr>
  </w:style>
  <w:style w:type="character" w:customStyle="1" w:styleId="WW8Num35z0">
    <w:name w:val="WW8Num35z0"/>
    <w:rsid w:val="00660A48"/>
    <w:rPr>
      <w:rFonts w:ascii="Calibri" w:eastAsia="Times New Roman" w:hAnsi="Calibri" w:cs="Calibri"/>
    </w:rPr>
  </w:style>
  <w:style w:type="character" w:customStyle="1" w:styleId="WW8Num35z1">
    <w:name w:val="WW8Num35z1"/>
    <w:rsid w:val="00660A48"/>
    <w:rPr>
      <w:rFonts w:ascii="Courier New" w:hAnsi="Courier New" w:cs="Courier New"/>
    </w:rPr>
  </w:style>
  <w:style w:type="character" w:customStyle="1" w:styleId="WW8Num35z2">
    <w:name w:val="WW8Num35z2"/>
    <w:rsid w:val="00660A48"/>
    <w:rPr>
      <w:rFonts w:ascii="Wingdings" w:hAnsi="Wingdings" w:cs="Wingdings"/>
    </w:rPr>
  </w:style>
  <w:style w:type="character" w:customStyle="1" w:styleId="WW8Num35z3">
    <w:name w:val="WW8Num35z3"/>
    <w:rsid w:val="00660A48"/>
    <w:rPr>
      <w:rFonts w:ascii="Symbol" w:hAnsi="Symbol" w:cs="Symbol"/>
    </w:rPr>
  </w:style>
  <w:style w:type="character" w:customStyle="1" w:styleId="WW8Num36z0">
    <w:name w:val="WW8Num36z0"/>
    <w:rsid w:val="00660A48"/>
    <w:rPr>
      <w:lang w:val="el-GR"/>
    </w:rPr>
  </w:style>
  <w:style w:type="character" w:customStyle="1" w:styleId="WW8Num36z1">
    <w:name w:val="WW8Num36z1"/>
    <w:rsid w:val="00660A48"/>
  </w:style>
  <w:style w:type="character" w:customStyle="1" w:styleId="WW8Num36z2">
    <w:name w:val="WW8Num36z2"/>
    <w:rsid w:val="00660A48"/>
  </w:style>
  <w:style w:type="character" w:customStyle="1" w:styleId="WW8Num36z3">
    <w:name w:val="WW8Num36z3"/>
    <w:rsid w:val="00660A48"/>
  </w:style>
  <w:style w:type="character" w:customStyle="1" w:styleId="WW8Num36z4">
    <w:name w:val="WW8Num36z4"/>
    <w:rsid w:val="00660A48"/>
  </w:style>
  <w:style w:type="character" w:customStyle="1" w:styleId="WW8Num36z5">
    <w:name w:val="WW8Num36z5"/>
    <w:rsid w:val="00660A48"/>
  </w:style>
  <w:style w:type="character" w:customStyle="1" w:styleId="WW8Num36z6">
    <w:name w:val="WW8Num36z6"/>
    <w:rsid w:val="00660A48"/>
  </w:style>
  <w:style w:type="character" w:customStyle="1" w:styleId="WW8Num36z7">
    <w:name w:val="WW8Num36z7"/>
    <w:rsid w:val="00660A48"/>
  </w:style>
  <w:style w:type="character" w:customStyle="1" w:styleId="WW8Num36z8">
    <w:name w:val="WW8Num36z8"/>
    <w:rsid w:val="00660A48"/>
  </w:style>
  <w:style w:type="character" w:customStyle="1" w:styleId="WW8Num37z0">
    <w:name w:val="WW8Num37z0"/>
    <w:rsid w:val="00660A48"/>
    <w:rPr>
      <w:rFonts w:ascii="Calibri" w:eastAsia="Times New Roman" w:hAnsi="Calibri" w:cs="Calibri"/>
    </w:rPr>
  </w:style>
  <w:style w:type="character" w:customStyle="1" w:styleId="WW8Num37z1">
    <w:name w:val="WW8Num37z1"/>
    <w:rsid w:val="00660A48"/>
    <w:rPr>
      <w:rFonts w:ascii="Courier New" w:hAnsi="Courier New" w:cs="Courier New"/>
    </w:rPr>
  </w:style>
  <w:style w:type="character" w:customStyle="1" w:styleId="WW8Num37z2">
    <w:name w:val="WW8Num37z2"/>
    <w:rsid w:val="00660A48"/>
    <w:rPr>
      <w:rFonts w:ascii="Wingdings" w:hAnsi="Wingdings" w:cs="Wingdings"/>
    </w:rPr>
  </w:style>
  <w:style w:type="character" w:customStyle="1" w:styleId="WW8Num37z3">
    <w:name w:val="WW8Num37z3"/>
    <w:rsid w:val="00660A48"/>
    <w:rPr>
      <w:rFonts w:ascii="Symbol" w:hAnsi="Symbol" w:cs="Symbol"/>
    </w:rPr>
  </w:style>
  <w:style w:type="character" w:customStyle="1" w:styleId="WW8Num38z0">
    <w:name w:val="WW8Num38z0"/>
    <w:rsid w:val="00660A48"/>
  </w:style>
  <w:style w:type="character" w:customStyle="1" w:styleId="WW8Num38z1">
    <w:name w:val="WW8Num38z1"/>
    <w:rsid w:val="00660A48"/>
  </w:style>
  <w:style w:type="character" w:customStyle="1" w:styleId="WW8Num38z2">
    <w:name w:val="WW8Num38z2"/>
    <w:rsid w:val="00660A48"/>
  </w:style>
  <w:style w:type="character" w:customStyle="1" w:styleId="WW8Num38z3">
    <w:name w:val="WW8Num38z3"/>
    <w:rsid w:val="00660A48"/>
  </w:style>
  <w:style w:type="character" w:customStyle="1" w:styleId="WW8Num38z4">
    <w:name w:val="WW8Num38z4"/>
    <w:rsid w:val="00660A48"/>
  </w:style>
  <w:style w:type="character" w:customStyle="1" w:styleId="WW8Num38z5">
    <w:name w:val="WW8Num38z5"/>
    <w:rsid w:val="00660A48"/>
  </w:style>
  <w:style w:type="character" w:customStyle="1" w:styleId="WW8Num38z6">
    <w:name w:val="WW8Num38z6"/>
    <w:rsid w:val="00660A48"/>
  </w:style>
  <w:style w:type="character" w:customStyle="1" w:styleId="WW8Num38z7">
    <w:name w:val="WW8Num38z7"/>
    <w:rsid w:val="00660A48"/>
  </w:style>
  <w:style w:type="character" w:customStyle="1" w:styleId="WW8Num38z8">
    <w:name w:val="WW8Num38z8"/>
    <w:rsid w:val="00660A48"/>
  </w:style>
  <w:style w:type="character" w:customStyle="1" w:styleId="WW-DefaultParagraphFont11111111111111111111">
    <w:name w:val="WW-Default Paragraph Font11111111111111111111"/>
    <w:rsid w:val="00660A48"/>
  </w:style>
  <w:style w:type="character" w:customStyle="1" w:styleId="WW8Num4z1">
    <w:name w:val="WW8Num4z1"/>
    <w:rsid w:val="00660A48"/>
    <w:rPr>
      <w:rFonts w:cs="Times New Roman"/>
    </w:rPr>
  </w:style>
  <w:style w:type="character" w:customStyle="1" w:styleId="WW8Num5z1">
    <w:name w:val="WW8Num5z1"/>
    <w:rsid w:val="00660A48"/>
    <w:rPr>
      <w:rFonts w:cs="Times New Roman"/>
    </w:rPr>
  </w:style>
  <w:style w:type="character" w:customStyle="1" w:styleId="WW8Num29z4">
    <w:name w:val="WW8Num29z4"/>
    <w:rsid w:val="00660A48"/>
  </w:style>
  <w:style w:type="character" w:customStyle="1" w:styleId="WW8Num29z5">
    <w:name w:val="WW8Num29z5"/>
    <w:rsid w:val="00660A48"/>
  </w:style>
  <w:style w:type="character" w:customStyle="1" w:styleId="WW8Num29z6">
    <w:name w:val="WW8Num29z6"/>
    <w:rsid w:val="00660A48"/>
  </w:style>
  <w:style w:type="character" w:customStyle="1" w:styleId="WW8Num29z7">
    <w:name w:val="WW8Num29z7"/>
    <w:rsid w:val="00660A48"/>
  </w:style>
  <w:style w:type="character" w:customStyle="1" w:styleId="WW8Num29z8">
    <w:name w:val="WW8Num29z8"/>
    <w:rsid w:val="00660A48"/>
  </w:style>
  <w:style w:type="character" w:customStyle="1" w:styleId="WW8Num30z3">
    <w:name w:val="WW8Num30z3"/>
    <w:rsid w:val="00660A48"/>
    <w:rPr>
      <w:rFonts w:ascii="Symbol" w:hAnsi="Symbol" w:cs="Symbol"/>
    </w:rPr>
  </w:style>
  <w:style w:type="character" w:customStyle="1" w:styleId="WW8Num31z1">
    <w:name w:val="WW8Num31z1"/>
    <w:rsid w:val="00660A48"/>
  </w:style>
  <w:style w:type="character" w:customStyle="1" w:styleId="WW8Num31z2">
    <w:name w:val="WW8Num31z2"/>
    <w:rsid w:val="00660A48"/>
  </w:style>
  <w:style w:type="character" w:customStyle="1" w:styleId="WW8Num31z3">
    <w:name w:val="WW8Num31z3"/>
    <w:rsid w:val="00660A48"/>
  </w:style>
  <w:style w:type="character" w:customStyle="1" w:styleId="WW8Num31z4">
    <w:name w:val="WW8Num31z4"/>
    <w:rsid w:val="00660A48"/>
  </w:style>
  <w:style w:type="character" w:customStyle="1" w:styleId="WW8Num31z5">
    <w:name w:val="WW8Num31z5"/>
    <w:rsid w:val="00660A48"/>
  </w:style>
  <w:style w:type="character" w:customStyle="1" w:styleId="WW8Num31z6">
    <w:name w:val="WW8Num31z6"/>
    <w:rsid w:val="00660A48"/>
  </w:style>
  <w:style w:type="character" w:customStyle="1" w:styleId="WW8Num31z7">
    <w:name w:val="WW8Num31z7"/>
    <w:rsid w:val="00660A48"/>
  </w:style>
  <w:style w:type="character" w:customStyle="1" w:styleId="WW8Num31z8">
    <w:name w:val="WW8Num31z8"/>
    <w:rsid w:val="00660A48"/>
  </w:style>
  <w:style w:type="character" w:customStyle="1" w:styleId="WW8Num39z0">
    <w:name w:val="WW8Num39z0"/>
    <w:rsid w:val="00660A48"/>
    <w:rPr>
      <w:rFonts w:ascii="Calibri" w:eastAsia="Times New Roman" w:hAnsi="Calibri" w:cs="Calibri"/>
    </w:rPr>
  </w:style>
  <w:style w:type="character" w:customStyle="1" w:styleId="WW8Num39z1">
    <w:name w:val="WW8Num39z1"/>
    <w:rsid w:val="00660A48"/>
    <w:rPr>
      <w:rFonts w:ascii="Courier New" w:hAnsi="Courier New" w:cs="Courier New"/>
    </w:rPr>
  </w:style>
  <w:style w:type="character" w:customStyle="1" w:styleId="WW8Num39z2">
    <w:name w:val="WW8Num39z2"/>
    <w:rsid w:val="00660A48"/>
    <w:rPr>
      <w:rFonts w:ascii="Wingdings" w:hAnsi="Wingdings" w:cs="Wingdings"/>
    </w:rPr>
  </w:style>
  <w:style w:type="character" w:customStyle="1" w:styleId="WW8Num39z3">
    <w:name w:val="WW8Num39z3"/>
    <w:rsid w:val="00660A48"/>
    <w:rPr>
      <w:rFonts w:ascii="Symbol" w:hAnsi="Symbol" w:cs="Symbol"/>
    </w:rPr>
  </w:style>
  <w:style w:type="character" w:customStyle="1" w:styleId="WW8Num40z0">
    <w:name w:val="WW8Num40z0"/>
    <w:rsid w:val="00660A48"/>
    <w:rPr>
      <w:rFonts w:ascii="Symbol" w:hAnsi="Symbol" w:cs="Symbol"/>
    </w:rPr>
  </w:style>
  <w:style w:type="character" w:customStyle="1" w:styleId="WW8Num40z1">
    <w:name w:val="WW8Num40z1"/>
    <w:rsid w:val="00660A48"/>
    <w:rPr>
      <w:rFonts w:ascii="Courier New" w:hAnsi="Courier New" w:cs="Courier New"/>
    </w:rPr>
  </w:style>
  <w:style w:type="character" w:customStyle="1" w:styleId="WW8Num40z2">
    <w:name w:val="WW8Num40z2"/>
    <w:rsid w:val="00660A48"/>
    <w:rPr>
      <w:rFonts w:ascii="Wingdings" w:hAnsi="Wingdings" w:cs="Wingdings"/>
    </w:rPr>
  </w:style>
  <w:style w:type="character" w:customStyle="1" w:styleId="WW8Num41z0">
    <w:name w:val="WW8Num41z0"/>
    <w:rsid w:val="00660A48"/>
    <w:rPr>
      <w:rFonts w:ascii="Arial" w:hAnsi="Arial" w:cs="Times New Roman"/>
      <w:b/>
      <w:i w:val="0"/>
      <w:sz w:val="20"/>
      <w:szCs w:val="20"/>
    </w:rPr>
  </w:style>
  <w:style w:type="character" w:customStyle="1" w:styleId="WW8Num41z1">
    <w:name w:val="WW8Num41z1"/>
    <w:rsid w:val="00660A48"/>
    <w:rPr>
      <w:rFonts w:cs="Times New Roman"/>
    </w:rPr>
  </w:style>
  <w:style w:type="character" w:customStyle="1" w:styleId="WW8Num41z2">
    <w:name w:val="WW8Num41z2"/>
    <w:rsid w:val="00660A48"/>
    <w:rPr>
      <w:rFonts w:ascii="Arial" w:hAnsi="Arial" w:cs="Times New Roman"/>
      <w:b w:val="0"/>
      <w:i w:val="0"/>
    </w:rPr>
  </w:style>
  <w:style w:type="character" w:customStyle="1" w:styleId="WW8Num41z3">
    <w:name w:val="WW8Num41z3"/>
    <w:rsid w:val="00660A48"/>
    <w:rPr>
      <w:rFonts w:ascii="Arial" w:hAnsi="Arial" w:cs="Times New Roman"/>
      <w:b w:val="0"/>
      <w:i w:val="0"/>
      <w:sz w:val="20"/>
      <w:szCs w:val="20"/>
    </w:rPr>
  </w:style>
  <w:style w:type="character" w:customStyle="1" w:styleId="DefaultParagraphFont1">
    <w:name w:val="Default Paragraph Font1"/>
    <w:rsid w:val="00660A48"/>
  </w:style>
  <w:style w:type="character" w:customStyle="1" w:styleId="Heading1Char">
    <w:name w:val="Heading 1 Char"/>
    <w:rsid w:val="00660A48"/>
    <w:rPr>
      <w:rFonts w:ascii="Arial" w:hAnsi="Arial" w:cs="Arial"/>
      <w:b/>
      <w:bCs/>
      <w:color w:val="333399"/>
      <w:sz w:val="28"/>
      <w:szCs w:val="32"/>
      <w:lang w:val="en-US"/>
    </w:rPr>
  </w:style>
  <w:style w:type="character" w:customStyle="1" w:styleId="Heading2Char">
    <w:name w:val="Heading 2 Char"/>
    <w:rsid w:val="00660A48"/>
    <w:rPr>
      <w:rFonts w:ascii="Arial" w:hAnsi="Arial" w:cs="Arial"/>
      <w:b/>
      <w:color w:val="002060"/>
      <w:sz w:val="24"/>
      <w:szCs w:val="22"/>
      <w:lang w:val="en-GB"/>
    </w:rPr>
  </w:style>
  <w:style w:type="character" w:customStyle="1" w:styleId="Heading5Char">
    <w:name w:val="Heading 5 Char"/>
    <w:rsid w:val="00660A48"/>
    <w:rPr>
      <w:rFonts w:ascii="Calibri" w:eastAsia="Times New Roman" w:hAnsi="Calibri" w:cs="Times New Roman"/>
      <w:b/>
      <w:bCs/>
      <w:i/>
      <w:iCs/>
      <w:sz w:val="26"/>
      <w:szCs w:val="26"/>
      <w:lang w:val="en-GB"/>
    </w:rPr>
  </w:style>
  <w:style w:type="character" w:customStyle="1" w:styleId="DateChar">
    <w:name w:val="Date Char"/>
    <w:rsid w:val="00660A48"/>
    <w:rPr>
      <w:sz w:val="24"/>
      <w:szCs w:val="24"/>
      <w:lang w:val="en-GB"/>
    </w:rPr>
  </w:style>
  <w:style w:type="character" w:customStyle="1" w:styleId="FooterChar">
    <w:name w:val="Footer Char"/>
    <w:rsid w:val="00660A48"/>
    <w:rPr>
      <w:rFonts w:eastAsia="MS Mincho" w:cs="Times New Roman"/>
      <w:sz w:val="24"/>
      <w:szCs w:val="24"/>
      <w:lang w:val="en-US" w:eastAsia="ja-JP"/>
    </w:rPr>
  </w:style>
  <w:style w:type="character" w:customStyle="1" w:styleId="22">
    <w:name w:val="Παραπομπή σχολίου2"/>
    <w:rsid w:val="00660A48"/>
    <w:rPr>
      <w:sz w:val="16"/>
    </w:rPr>
  </w:style>
  <w:style w:type="character" w:styleId="-">
    <w:name w:val="Hyperlink"/>
    <w:uiPriority w:val="99"/>
    <w:rsid w:val="00660A48"/>
    <w:rPr>
      <w:color w:val="0000FF"/>
      <w:u w:val="single"/>
    </w:rPr>
  </w:style>
  <w:style w:type="character" w:customStyle="1" w:styleId="HeaderChar">
    <w:name w:val="Header Char"/>
    <w:rsid w:val="00660A48"/>
    <w:rPr>
      <w:rFonts w:cs="Times New Roman"/>
      <w:sz w:val="24"/>
      <w:szCs w:val="24"/>
      <w:lang w:val="en-GB"/>
    </w:rPr>
  </w:style>
  <w:style w:type="character" w:styleId="a6">
    <w:name w:val="page number"/>
    <w:rsid w:val="00660A48"/>
    <w:rPr>
      <w:rFonts w:cs="Times New Roman"/>
    </w:rPr>
  </w:style>
  <w:style w:type="character" w:customStyle="1" w:styleId="BalloonTextChar">
    <w:name w:val="Balloon Text Char"/>
    <w:rsid w:val="00660A48"/>
    <w:rPr>
      <w:rFonts w:ascii="Tahoma" w:hAnsi="Tahoma" w:cs="Tahoma"/>
      <w:sz w:val="16"/>
      <w:szCs w:val="16"/>
      <w:lang w:val="en-GB"/>
    </w:rPr>
  </w:style>
  <w:style w:type="character" w:customStyle="1" w:styleId="CommentTextChar">
    <w:name w:val="Comment Text Char"/>
    <w:rsid w:val="00660A48"/>
    <w:rPr>
      <w:rFonts w:cs="Times New Roman"/>
      <w:lang w:val="en-GB"/>
    </w:rPr>
  </w:style>
  <w:style w:type="character" w:customStyle="1" w:styleId="CommentSubjectChar">
    <w:name w:val="Comment Subject Char"/>
    <w:rsid w:val="00660A48"/>
    <w:rPr>
      <w:rFonts w:cs="Times New Roman"/>
      <w:b/>
      <w:bCs/>
      <w:lang w:val="en-GB"/>
    </w:rPr>
  </w:style>
  <w:style w:type="character" w:customStyle="1" w:styleId="BodyTextChar">
    <w:name w:val="Body Text Char"/>
    <w:rsid w:val="00660A48"/>
    <w:rPr>
      <w:rFonts w:cs="Times New Roman"/>
      <w:sz w:val="24"/>
      <w:szCs w:val="24"/>
      <w:lang w:val="en-GB"/>
    </w:rPr>
  </w:style>
  <w:style w:type="character" w:customStyle="1" w:styleId="10">
    <w:name w:val="Κείμενο κράτησης θέσης1"/>
    <w:rsid w:val="00660A48"/>
    <w:rPr>
      <w:rFonts w:cs="Times New Roman"/>
      <w:color w:val="808080"/>
    </w:rPr>
  </w:style>
  <w:style w:type="character" w:customStyle="1" w:styleId="a7">
    <w:name w:val="Χαρακτήρες υποσημείωσης"/>
    <w:rsid w:val="00660A48"/>
    <w:rPr>
      <w:rFonts w:cs="Times New Roman"/>
      <w:vertAlign w:val="superscript"/>
    </w:rPr>
  </w:style>
  <w:style w:type="character" w:customStyle="1" w:styleId="FootnoteTextChar">
    <w:name w:val="Footnote Text Char"/>
    <w:rsid w:val="00660A48"/>
    <w:rPr>
      <w:rFonts w:ascii="Calibri" w:hAnsi="Calibri" w:cs="Times New Roman"/>
      <w:lang w:val="x-none"/>
    </w:rPr>
  </w:style>
  <w:style w:type="character" w:customStyle="1" w:styleId="Heading3Char">
    <w:name w:val="Heading 3 Char"/>
    <w:rsid w:val="00660A48"/>
    <w:rPr>
      <w:rFonts w:ascii="Arial" w:hAnsi="Arial" w:cs="Arial"/>
      <w:b/>
      <w:bCs/>
      <w:sz w:val="22"/>
      <w:szCs w:val="26"/>
      <w:lang w:val="en-GB"/>
    </w:rPr>
  </w:style>
  <w:style w:type="character" w:customStyle="1" w:styleId="Heading4Char">
    <w:name w:val="Heading 4 Char"/>
    <w:rsid w:val="00660A48"/>
    <w:rPr>
      <w:rFonts w:ascii="Arial" w:eastAsia="Times New Roman" w:hAnsi="Arial" w:cs="Times New Roman"/>
      <w:b/>
      <w:bCs/>
      <w:sz w:val="22"/>
      <w:szCs w:val="28"/>
      <w:lang w:val="en-GB"/>
    </w:rPr>
  </w:style>
  <w:style w:type="character" w:customStyle="1" w:styleId="DocTitleChar">
    <w:name w:val="Doc Title Char"/>
    <w:basedOn w:val="Heading1Char"/>
    <w:rsid w:val="00660A48"/>
    <w:rPr>
      <w:rFonts w:ascii="Arial" w:hAnsi="Arial" w:cs="Arial"/>
      <w:b/>
      <w:bCs/>
      <w:color w:val="333399"/>
      <w:sz w:val="28"/>
      <w:szCs w:val="32"/>
      <w:lang w:val="en-US"/>
    </w:rPr>
  </w:style>
  <w:style w:type="character" w:customStyle="1" w:styleId="Style1Char">
    <w:name w:val="Style1 Char"/>
    <w:rsid w:val="00660A48"/>
    <w:rPr>
      <w:rFonts w:ascii="Calibri" w:hAnsi="Calibri" w:cs="Calibri"/>
      <w:b/>
      <w:bCs/>
      <w:color w:val="333399"/>
      <w:sz w:val="40"/>
      <w:szCs w:val="40"/>
      <w:lang w:val="en-US"/>
    </w:rPr>
  </w:style>
  <w:style w:type="character" w:customStyle="1" w:styleId="ContentsChar">
    <w:name w:val="Contents Char"/>
    <w:rsid w:val="00660A48"/>
    <w:rPr>
      <w:rFonts w:ascii="Calibri" w:hAnsi="Calibri" w:cs="Calibri"/>
      <w:b/>
      <w:bCs/>
      <w:color w:val="333399"/>
      <w:sz w:val="28"/>
      <w:szCs w:val="32"/>
      <w:lang w:val="en-US"/>
    </w:rPr>
  </w:style>
  <w:style w:type="character" w:customStyle="1" w:styleId="EndnoteTextChar">
    <w:name w:val="Endnote Text Char"/>
    <w:rsid w:val="00660A48"/>
    <w:rPr>
      <w:rFonts w:ascii="Calibri" w:hAnsi="Calibri" w:cs="Calibri"/>
      <w:lang w:val="en-GB"/>
    </w:rPr>
  </w:style>
  <w:style w:type="character" w:customStyle="1" w:styleId="a8">
    <w:name w:val="Χαρακτήρες σημείωσης τέλους"/>
    <w:rsid w:val="00660A48"/>
    <w:rPr>
      <w:vertAlign w:val="superscript"/>
    </w:rPr>
  </w:style>
  <w:style w:type="character" w:customStyle="1" w:styleId="FootnoteReference2">
    <w:name w:val="Footnote Reference2"/>
    <w:rsid w:val="00660A48"/>
    <w:rPr>
      <w:vertAlign w:val="superscript"/>
    </w:rPr>
  </w:style>
  <w:style w:type="character" w:customStyle="1" w:styleId="EndnoteReference1">
    <w:name w:val="Endnote Reference1"/>
    <w:rsid w:val="00660A48"/>
    <w:rPr>
      <w:vertAlign w:val="superscript"/>
    </w:rPr>
  </w:style>
  <w:style w:type="character" w:customStyle="1" w:styleId="a9">
    <w:name w:val="Κουκκίδες"/>
    <w:rsid w:val="00660A48"/>
    <w:rPr>
      <w:rFonts w:ascii="OpenSymbol" w:eastAsia="OpenSymbol" w:hAnsi="OpenSymbol" w:cs="OpenSymbol"/>
    </w:rPr>
  </w:style>
  <w:style w:type="character" w:styleId="aa">
    <w:name w:val="Strong"/>
    <w:qFormat/>
    <w:rsid w:val="00660A48"/>
    <w:rPr>
      <w:b/>
      <w:bCs/>
    </w:rPr>
  </w:style>
  <w:style w:type="character" w:customStyle="1" w:styleId="11">
    <w:name w:val="Προεπιλεγμένη γραμματοσειρά1"/>
    <w:rsid w:val="00660A48"/>
  </w:style>
  <w:style w:type="character" w:customStyle="1" w:styleId="ab">
    <w:name w:val="Σύμβολο υποσημείωσης"/>
    <w:rsid w:val="00660A48"/>
    <w:rPr>
      <w:vertAlign w:val="superscript"/>
    </w:rPr>
  </w:style>
  <w:style w:type="character" w:styleId="ac">
    <w:name w:val="Emphasis"/>
    <w:qFormat/>
    <w:rsid w:val="00660A48"/>
    <w:rPr>
      <w:i/>
      <w:iCs/>
    </w:rPr>
  </w:style>
  <w:style w:type="character" w:customStyle="1" w:styleId="ad">
    <w:name w:val="Χαρακτήρες αρίθμησης"/>
    <w:rsid w:val="00660A48"/>
  </w:style>
  <w:style w:type="character" w:customStyle="1" w:styleId="normalwithoutspacingChar">
    <w:name w:val="normal_without_spacing Char"/>
    <w:rsid w:val="00660A48"/>
    <w:rPr>
      <w:rFonts w:ascii="Calibri" w:hAnsi="Calibri" w:cs="Calibri"/>
      <w:sz w:val="22"/>
      <w:szCs w:val="24"/>
    </w:rPr>
  </w:style>
  <w:style w:type="character" w:customStyle="1" w:styleId="FootnoteTextChar1">
    <w:name w:val="Footnote Text Char1"/>
    <w:rsid w:val="00660A48"/>
    <w:rPr>
      <w:rFonts w:ascii="Calibri" w:hAnsi="Calibri" w:cs="Calibri"/>
      <w:lang w:val="en-IE" w:eastAsia="zh-CN"/>
    </w:rPr>
  </w:style>
  <w:style w:type="character" w:customStyle="1" w:styleId="foothangingChar">
    <w:name w:val="foot_hanging Char"/>
    <w:rsid w:val="00660A48"/>
    <w:rPr>
      <w:rFonts w:ascii="Calibri" w:hAnsi="Calibri" w:cs="Calibri"/>
      <w:sz w:val="18"/>
      <w:szCs w:val="18"/>
      <w:lang w:val="en-IE" w:eastAsia="zh-CN"/>
    </w:rPr>
  </w:style>
  <w:style w:type="character" w:customStyle="1" w:styleId="HTMLPreformattedChar">
    <w:name w:val="HTML Preformatted Char"/>
    <w:rsid w:val="00660A48"/>
    <w:rPr>
      <w:rFonts w:ascii="Courier New" w:hAnsi="Courier New" w:cs="Courier New"/>
    </w:rPr>
  </w:style>
  <w:style w:type="character" w:customStyle="1" w:styleId="apple-converted-space">
    <w:name w:val="apple-converted-space"/>
    <w:basedOn w:val="WW-DefaultParagraphFont11111111111111111111"/>
    <w:rsid w:val="00660A48"/>
  </w:style>
  <w:style w:type="character" w:customStyle="1" w:styleId="BodyTextIndent3Char">
    <w:name w:val="Body Text Indent 3 Char"/>
    <w:rsid w:val="00660A48"/>
    <w:rPr>
      <w:rFonts w:ascii="Calibri" w:hAnsi="Calibri" w:cs="Calibri"/>
      <w:sz w:val="16"/>
      <w:szCs w:val="16"/>
      <w:lang w:val="en-GB"/>
    </w:rPr>
  </w:style>
  <w:style w:type="character" w:customStyle="1" w:styleId="WW-FootnoteReference">
    <w:name w:val="WW-Footnote Reference"/>
    <w:rsid w:val="00660A48"/>
    <w:rPr>
      <w:vertAlign w:val="superscript"/>
    </w:rPr>
  </w:style>
  <w:style w:type="character" w:customStyle="1" w:styleId="WW-EndnoteReference">
    <w:name w:val="WW-Endnote Reference"/>
    <w:rsid w:val="00660A48"/>
    <w:rPr>
      <w:vertAlign w:val="superscript"/>
    </w:rPr>
  </w:style>
  <w:style w:type="character" w:customStyle="1" w:styleId="FootnoteReference1">
    <w:name w:val="Footnote Reference1"/>
    <w:rsid w:val="00660A48"/>
    <w:rPr>
      <w:vertAlign w:val="superscript"/>
    </w:rPr>
  </w:style>
  <w:style w:type="character" w:customStyle="1" w:styleId="FootnoteTextChar2">
    <w:name w:val="Footnote Text Char2"/>
    <w:rsid w:val="00660A48"/>
    <w:rPr>
      <w:rFonts w:ascii="Calibri" w:hAnsi="Calibri" w:cs="Calibri"/>
      <w:sz w:val="18"/>
      <w:lang w:val="en-IE" w:eastAsia="zh-CN"/>
    </w:rPr>
  </w:style>
  <w:style w:type="character" w:customStyle="1" w:styleId="foothangingChar1">
    <w:name w:val="foot_hanging Char1"/>
    <w:rsid w:val="00660A48"/>
    <w:rPr>
      <w:rFonts w:ascii="Calibri" w:hAnsi="Calibri" w:cs="Calibri"/>
      <w:sz w:val="18"/>
      <w:szCs w:val="18"/>
      <w:lang w:val="en-IE" w:eastAsia="zh-CN"/>
    </w:rPr>
  </w:style>
  <w:style w:type="character" w:customStyle="1" w:styleId="footersChar">
    <w:name w:val="footers Char"/>
    <w:basedOn w:val="foothangingChar1"/>
    <w:rsid w:val="00660A48"/>
    <w:rPr>
      <w:rFonts w:ascii="Calibri" w:hAnsi="Calibri" w:cs="Calibri"/>
      <w:sz w:val="18"/>
      <w:szCs w:val="18"/>
      <w:lang w:val="en-IE" w:eastAsia="zh-CN"/>
    </w:rPr>
  </w:style>
  <w:style w:type="character" w:customStyle="1" w:styleId="CommentTextChar1">
    <w:name w:val="Comment Text Char1"/>
    <w:rsid w:val="00660A48"/>
    <w:rPr>
      <w:rFonts w:ascii="Calibri" w:hAnsi="Calibri" w:cs="Calibri"/>
      <w:lang w:val="en-GB" w:eastAsia="zh-CN"/>
    </w:rPr>
  </w:style>
  <w:style w:type="character" w:customStyle="1" w:styleId="HTMLPreformattedChar1">
    <w:name w:val="HTML Preformatted Char1"/>
    <w:rsid w:val="00660A48"/>
    <w:rPr>
      <w:rFonts w:ascii="Courier New" w:hAnsi="Courier New" w:cs="Courier New"/>
      <w:lang w:eastAsia="zh-CN"/>
    </w:rPr>
  </w:style>
  <w:style w:type="character" w:customStyle="1" w:styleId="BodyText3Char">
    <w:name w:val="Body Text 3 Char"/>
    <w:rsid w:val="00660A48"/>
    <w:rPr>
      <w:rFonts w:ascii="Calibri" w:hAnsi="Calibri" w:cs="Calibri"/>
      <w:sz w:val="16"/>
      <w:szCs w:val="16"/>
      <w:lang w:val="en-GB" w:eastAsia="zh-CN"/>
    </w:rPr>
  </w:style>
  <w:style w:type="character" w:customStyle="1" w:styleId="WW-FootnoteReference1">
    <w:name w:val="WW-Footnote Reference1"/>
    <w:rsid w:val="00660A48"/>
    <w:rPr>
      <w:vertAlign w:val="superscript"/>
    </w:rPr>
  </w:style>
  <w:style w:type="character" w:customStyle="1" w:styleId="WW-EndnoteReference1">
    <w:name w:val="WW-Endnote Reference1"/>
    <w:rsid w:val="00660A48"/>
    <w:rPr>
      <w:vertAlign w:val="superscript"/>
    </w:rPr>
  </w:style>
  <w:style w:type="character" w:customStyle="1" w:styleId="WW-FootnoteReference2">
    <w:name w:val="WW-Footnote Reference2"/>
    <w:rsid w:val="00660A48"/>
    <w:rPr>
      <w:vertAlign w:val="superscript"/>
    </w:rPr>
  </w:style>
  <w:style w:type="character" w:customStyle="1" w:styleId="WW-EndnoteReference2">
    <w:name w:val="WW-Endnote Reference2"/>
    <w:rsid w:val="00660A48"/>
    <w:rPr>
      <w:vertAlign w:val="superscript"/>
    </w:rPr>
  </w:style>
  <w:style w:type="character" w:customStyle="1" w:styleId="FootnoteTextChar3">
    <w:name w:val="Footnote Text Char3"/>
    <w:rsid w:val="00660A48"/>
    <w:rPr>
      <w:rFonts w:ascii="Calibri" w:hAnsi="Calibri" w:cs="Calibri"/>
      <w:sz w:val="18"/>
      <w:lang w:val="en-IE" w:eastAsia="zh-CN"/>
    </w:rPr>
  </w:style>
  <w:style w:type="character" w:customStyle="1" w:styleId="foothangingChar2">
    <w:name w:val="foot_hanging Char2"/>
    <w:rsid w:val="00660A48"/>
    <w:rPr>
      <w:rFonts w:ascii="Calibri" w:hAnsi="Calibri" w:cs="Calibri"/>
      <w:sz w:val="18"/>
      <w:szCs w:val="18"/>
      <w:lang w:val="en-IE" w:eastAsia="zh-CN"/>
    </w:rPr>
  </w:style>
  <w:style w:type="character" w:customStyle="1" w:styleId="footersChar1">
    <w:name w:val="footers Char1"/>
    <w:basedOn w:val="foothangingChar2"/>
    <w:rsid w:val="00660A48"/>
    <w:rPr>
      <w:rFonts w:ascii="Calibri" w:hAnsi="Calibri" w:cs="Calibri"/>
      <w:sz w:val="18"/>
      <w:szCs w:val="18"/>
      <w:lang w:val="en-IE" w:eastAsia="zh-CN"/>
    </w:rPr>
  </w:style>
  <w:style w:type="character" w:customStyle="1" w:styleId="foootChar">
    <w:name w:val="fooot Char"/>
    <w:basedOn w:val="footersChar1"/>
    <w:rsid w:val="00660A48"/>
    <w:rPr>
      <w:rFonts w:ascii="Calibri" w:hAnsi="Calibri" w:cs="Calibri"/>
      <w:sz w:val="18"/>
      <w:szCs w:val="18"/>
      <w:lang w:val="en-IE" w:eastAsia="zh-CN"/>
    </w:rPr>
  </w:style>
  <w:style w:type="character" w:customStyle="1" w:styleId="12">
    <w:name w:val="Παραπομπή υποσημείωσης1"/>
    <w:rsid w:val="00660A48"/>
    <w:rPr>
      <w:vertAlign w:val="superscript"/>
    </w:rPr>
  </w:style>
  <w:style w:type="character" w:customStyle="1" w:styleId="13">
    <w:name w:val="Παραπομπή σημείωσης τέλους1"/>
    <w:rsid w:val="00660A48"/>
    <w:rPr>
      <w:vertAlign w:val="superscript"/>
    </w:rPr>
  </w:style>
  <w:style w:type="character" w:customStyle="1" w:styleId="Char2">
    <w:name w:val="Κείμενο πλαισίου Char"/>
    <w:rsid w:val="00660A48"/>
    <w:rPr>
      <w:rFonts w:ascii="Tahoma" w:hAnsi="Tahoma" w:cs="Tahoma"/>
      <w:sz w:val="16"/>
      <w:szCs w:val="16"/>
      <w:lang w:val="en-GB"/>
    </w:rPr>
  </w:style>
  <w:style w:type="character" w:customStyle="1" w:styleId="14">
    <w:name w:val="Παραπομπή σχολίου1"/>
    <w:rsid w:val="00660A48"/>
    <w:rPr>
      <w:sz w:val="16"/>
      <w:szCs w:val="16"/>
    </w:rPr>
  </w:style>
  <w:style w:type="character" w:customStyle="1" w:styleId="Char3">
    <w:name w:val="Κείμενο σχολίου Char"/>
    <w:rsid w:val="00660A48"/>
    <w:rPr>
      <w:rFonts w:ascii="Calibri" w:hAnsi="Calibri" w:cs="Calibri"/>
      <w:lang w:val="en-GB"/>
    </w:rPr>
  </w:style>
  <w:style w:type="character" w:customStyle="1" w:styleId="Char4">
    <w:name w:val="Θέμα σχολίου Char"/>
    <w:rsid w:val="00660A48"/>
    <w:rPr>
      <w:rFonts w:ascii="Calibri" w:hAnsi="Calibri" w:cs="Calibri"/>
      <w:b/>
      <w:bCs/>
      <w:lang w:val="en-GB"/>
    </w:rPr>
  </w:style>
  <w:style w:type="character" w:customStyle="1" w:styleId="-HTMLChar">
    <w:name w:val="Προ-διαμορφωμένο HTML Char"/>
    <w:link w:val="-HTML"/>
    <w:uiPriority w:val="99"/>
    <w:rsid w:val="00660A48"/>
    <w:rPr>
      <w:rFonts w:ascii="Courier New" w:eastAsia="Times New Roman" w:hAnsi="Courier New" w:cs="Courier New"/>
    </w:rPr>
  </w:style>
  <w:style w:type="character" w:customStyle="1" w:styleId="WW-FootnoteReference3">
    <w:name w:val="WW-Footnote Reference3"/>
    <w:rsid w:val="00660A48"/>
    <w:rPr>
      <w:vertAlign w:val="superscript"/>
    </w:rPr>
  </w:style>
  <w:style w:type="character" w:customStyle="1" w:styleId="WW-EndnoteReference3">
    <w:name w:val="WW-Endnote Reference3"/>
    <w:rsid w:val="00660A48"/>
    <w:rPr>
      <w:vertAlign w:val="superscript"/>
    </w:rPr>
  </w:style>
  <w:style w:type="character" w:customStyle="1" w:styleId="WW-FootnoteReference4">
    <w:name w:val="WW-Footnote Reference4"/>
    <w:rsid w:val="00660A48"/>
    <w:rPr>
      <w:vertAlign w:val="superscript"/>
    </w:rPr>
  </w:style>
  <w:style w:type="character" w:customStyle="1" w:styleId="WW-EndnoteReference4">
    <w:name w:val="WW-Endnote Reference4"/>
    <w:rsid w:val="00660A48"/>
    <w:rPr>
      <w:vertAlign w:val="superscript"/>
    </w:rPr>
  </w:style>
  <w:style w:type="character" w:customStyle="1" w:styleId="WW-FootnoteReference5">
    <w:name w:val="WW-Footnote Reference5"/>
    <w:rsid w:val="00660A48"/>
    <w:rPr>
      <w:vertAlign w:val="superscript"/>
    </w:rPr>
  </w:style>
  <w:style w:type="character" w:customStyle="1" w:styleId="WW-EndnoteReference5">
    <w:name w:val="WW-Endnote Reference5"/>
    <w:rsid w:val="00660A48"/>
    <w:rPr>
      <w:vertAlign w:val="superscript"/>
    </w:rPr>
  </w:style>
  <w:style w:type="character" w:customStyle="1" w:styleId="WW-FootnoteReference6">
    <w:name w:val="WW-Footnote Reference6"/>
    <w:rsid w:val="00660A48"/>
    <w:rPr>
      <w:vertAlign w:val="superscript"/>
    </w:rPr>
  </w:style>
  <w:style w:type="character" w:styleId="-0">
    <w:name w:val="FollowedHyperlink"/>
    <w:rsid w:val="00660A48"/>
    <w:rPr>
      <w:color w:val="800000"/>
      <w:u w:val="single"/>
    </w:rPr>
  </w:style>
  <w:style w:type="character" w:customStyle="1" w:styleId="WW-EndnoteReference6">
    <w:name w:val="WW-Endnote Reference6"/>
    <w:rsid w:val="00660A48"/>
    <w:rPr>
      <w:vertAlign w:val="superscript"/>
    </w:rPr>
  </w:style>
  <w:style w:type="character" w:customStyle="1" w:styleId="WW-FootnoteReference7">
    <w:name w:val="WW-Footnote Reference7"/>
    <w:rsid w:val="00660A48"/>
    <w:rPr>
      <w:vertAlign w:val="superscript"/>
    </w:rPr>
  </w:style>
  <w:style w:type="character" w:customStyle="1" w:styleId="WW-EndnoteReference7">
    <w:name w:val="WW-Endnote Reference7"/>
    <w:rsid w:val="00660A48"/>
    <w:rPr>
      <w:vertAlign w:val="superscript"/>
    </w:rPr>
  </w:style>
  <w:style w:type="character" w:customStyle="1" w:styleId="WW-FootnoteReference8">
    <w:name w:val="WW-Footnote Reference8"/>
    <w:rsid w:val="00660A48"/>
    <w:rPr>
      <w:vertAlign w:val="superscript"/>
    </w:rPr>
  </w:style>
  <w:style w:type="character" w:customStyle="1" w:styleId="WW-EndnoteReference8">
    <w:name w:val="WW-Endnote Reference8"/>
    <w:rsid w:val="00660A48"/>
    <w:rPr>
      <w:vertAlign w:val="superscript"/>
    </w:rPr>
  </w:style>
  <w:style w:type="character" w:customStyle="1" w:styleId="WW-FootnoteReference9">
    <w:name w:val="WW-Footnote Reference9"/>
    <w:rsid w:val="00660A48"/>
    <w:rPr>
      <w:vertAlign w:val="superscript"/>
    </w:rPr>
  </w:style>
  <w:style w:type="character" w:customStyle="1" w:styleId="WW-EndnoteReference9">
    <w:name w:val="WW-Endnote Reference9"/>
    <w:rsid w:val="00660A48"/>
    <w:rPr>
      <w:vertAlign w:val="superscript"/>
    </w:rPr>
  </w:style>
  <w:style w:type="character" w:customStyle="1" w:styleId="WW-FootnoteReference10">
    <w:name w:val="WW-Footnote Reference10"/>
    <w:rsid w:val="00660A48"/>
    <w:rPr>
      <w:vertAlign w:val="superscript"/>
    </w:rPr>
  </w:style>
  <w:style w:type="character" w:customStyle="1" w:styleId="WW-EndnoteReference10">
    <w:name w:val="WW-Endnote Reference10"/>
    <w:rsid w:val="00660A48"/>
    <w:rPr>
      <w:vertAlign w:val="superscript"/>
    </w:rPr>
  </w:style>
  <w:style w:type="character" w:customStyle="1" w:styleId="WW-FootnoteReference11">
    <w:name w:val="WW-Footnote Reference11"/>
    <w:rsid w:val="00660A48"/>
    <w:rPr>
      <w:vertAlign w:val="superscript"/>
    </w:rPr>
  </w:style>
  <w:style w:type="character" w:customStyle="1" w:styleId="WW-EndnoteReference11">
    <w:name w:val="WW-Endnote Reference11"/>
    <w:rsid w:val="00660A48"/>
    <w:rPr>
      <w:vertAlign w:val="superscript"/>
    </w:rPr>
  </w:style>
  <w:style w:type="character" w:customStyle="1" w:styleId="WW-FootnoteReference12">
    <w:name w:val="WW-Footnote Reference12"/>
    <w:rsid w:val="00660A48"/>
    <w:rPr>
      <w:vertAlign w:val="superscript"/>
    </w:rPr>
  </w:style>
  <w:style w:type="character" w:customStyle="1" w:styleId="WW-EndnoteReference12">
    <w:name w:val="WW-Endnote Reference12"/>
    <w:rsid w:val="00660A48"/>
    <w:rPr>
      <w:vertAlign w:val="superscript"/>
    </w:rPr>
  </w:style>
  <w:style w:type="character" w:customStyle="1" w:styleId="WW-FootnoteReference13">
    <w:name w:val="WW-Footnote Reference13"/>
    <w:rsid w:val="00660A48"/>
    <w:rPr>
      <w:vertAlign w:val="superscript"/>
    </w:rPr>
  </w:style>
  <w:style w:type="character" w:customStyle="1" w:styleId="WW-EndnoteReference13">
    <w:name w:val="WW-Endnote Reference13"/>
    <w:rsid w:val="00660A48"/>
    <w:rPr>
      <w:vertAlign w:val="superscript"/>
    </w:rPr>
  </w:style>
  <w:style w:type="character" w:customStyle="1" w:styleId="41">
    <w:name w:val="Παραπομπή υποσημείωσης4"/>
    <w:rsid w:val="00660A48"/>
    <w:rPr>
      <w:vertAlign w:val="superscript"/>
    </w:rPr>
  </w:style>
  <w:style w:type="character" w:customStyle="1" w:styleId="ae">
    <w:name w:val="Σύμβολα σημείωσης τέλους"/>
    <w:rsid w:val="00660A48"/>
    <w:rPr>
      <w:vertAlign w:val="superscript"/>
    </w:rPr>
  </w:style>
  <w:style w:type="character" w:customStyle="1" w:styleId="23">
    <w:name w:val="Παραπομπή υποσημείωσης2"/>
    <w:rsid w:val="00660A48"/>
    <w:rPr>
      <w:vertAlign w:val="superscript"/>
    </w:rPr>
  </w:style>
  <w:style w:type="character" w:customStyle="1" w:styleId="24">
    <w:name w:val="Παραπομπή σημείωσης τέλους2"/>
    <w:rsid w:val="00660A48"/>
    <w:rPr>
      <w:vertAlign w:val="superscript"/>
    </w:rPr>
  </w:style>
  <w:style w:type="character" w:customStyle="1" w:styleId="WW-FootnoteReference14">
    <w:name w:val="WW-Footnote Reference14"/>
    <w:rsid w:val="00660A48"/>
    <w:rPr>
      <w:vertAlign w:val="superscript"/>
    </w:rPr>
  </w:style>
  <w:style w:type="character" w:customStyle="1" w:styleId="WW-EndnoteReference14">
    <w:name w:val="WW-Endnote Reference14"/>
    <w:rsid w:val="00660A48"/>
    <w:rPr>
      <w:vertAlign w:val="superscript"/>
    </w:rPr>
  </w:style>
  <w:style w:type="character" w:customStyle="1" w:styleId="WW-FootnoteReference15">
    <w:name w:val="WW-Footnote Reference15"/>
    <w:rsid w:val="00660A48"/>
    <w:rPr>
      <w:vertAlign w:val="superscript"/>
    </w:rPr>
  </w:style>
  <w:style w:type="character" w:customStyle="1" w:styleId="WW-EndnoteReference15">
    <w:name w:val="WW-Endnote Reference15"/>
    <w:rsid w:val="00660A48"/>
    <w:rPr>
      <w:vertAlign w:val="superscript"/>
    </w:rPr>
  </w:style>
  <w:style w:type="character" w:customStyle="1" w:styleId="WW-FootnoteReference16">
    <w:name w:val="WW-Footnote Reference16"/>
    <w:rsid w:val="00660A48"/>
    <w:rPr>
      <w:vertAlign w:val="superscript"/>
    </w:rPr>
  </w:style>
  <w:style w:type="character" w:customStyle="1" w:styleId="WW-EndnoteReference16">
    <w:name w:val="WW-Endnote Reference16"/>
    <w:rsid w:val="00660A48"/>
    <w:rPr>
      <w:vertAlign w:val="superscript"/>
    </w:rPr>
  </w:style>
  <w:style w:type="character" w:customStyle="1" w:styleId="WW-FootnoteReference17">
    <w:name w:val="WW-Footnote Reference17"/>
    <w:rsid w:val="00660A48"/>
    <w:rPr>
      <w:vertAlign w:val="superscript"/>
    </w:rPr>
  </w:style>
  <w:style w:type="character" w:customStyle="1" w:styleId="WW-EndnoteReference17">
    <w:name w:val="WW-Endnote Reference17"/>
    <w:rsid w:val="00660A48"/>
    <w:rPr>
      <w:vertAlign w:val="superscript"/>
    </w:rPr>
  </w:style>
  <w:style w:type="character" w:customStyle="1" w:styleId="31">
    <w:name w:val="Παραπομπή υποσημείωσης3"/>
    <w:rsid w:val="00660A48"/>
    <w:rPr>
      <w:vertAlign w:val="superscript"/>
    </w:rPr>
  </w:style>
  <w:style w:type="character" w:customStyle="1" w:styleId="32">
    <w:name w:val="Παραπομπή σημείωσης τέλους3"/>
    <w:rsid w:val="00660A48"/>
    <w:rPr>
      <w:vertAlign w:val="superscript"/>
    </w:rPr>
  </w:style>
  <w:style w:type="character" w:customStyle="1" w:styleId="WW-FootnoteReference18">
    <w:name w:val="WW-Footnote Reference18"/>
    <w:rsid w:val="00660A48"/>
    <w:rPr>
      <w:vertAlign w:val="superscript"/>
    </w:rPr>
  </w:style>
  <w:style w:type="character" w:customStyle="1" w:styleId="WW-EndnoteReference18">
    <w:name w:val="WW-Endnote Reference18"/>
    <w:rsid w:val="00660A48"/>
    <w:rPr>
      <w:vertAlign w:val="superscript"/>
    </w:rPr>
  </w:style>
  <w:style w:type="character" w:customStyle="1" w:styleId="WW-FootnoteReference19">
    <w:name w:val="WW-Footnote Reference19"/>
    <w:rsid w:val="00660A48"/>
    <w:rPr>
      <w:vertAlign w:val="superscript"/>
    </w:rPr>
  </w:style>
  <w:style w:type="character" w:customStyle="1" w:styleId="WW-EndnoteReference19">
    <w:name w:val="WW-Endnote Reference19"/>
    <w:rsid w:val="00660A48"/>
    <w:rPr>
      <w:vertAlign w:val="superscript"/>
    </w:rPr>
  </w:style>
  <w:style w:type="character" w:customStyle="1" w:styleId="WW-FootnoteReference20">
    <w:name w:val="WW-Footnote Reference20"/>
    <w:rsid w:val="00660A48"/>
    <w:rPr>
      <w:vertAlign w:val="superscript"/>
    </w:rPr>
  </w:style>
  <w:style w:type="character" w:customStyle="1" w:styleId="WW-EndnoteReference20">
    <w:name w:val="WW-Endnote Reference20"/>
    <w:rsid w:val="00660A48"/>
    <w:rPr>
      <w:vertAlign w:val="superscript"/>
    </w:rPr>
  </w:style>
  <w:style w:type="character" w:customStyle="1" w:styleId="af">
    <w:name w:val="Σύνδεση ευρετηρίου"/>
    <w:rsid w:val="00660A48"/>
  </w:style>
  <w:style w:type="character" w:customStyle="1" w:styleId="WW-0">
    <w:name w:val="WW-Παραπομπή υποσημείωσης"/>
    <w:rsid w:val="00660A48"/>
    <w:rPr>
      <w:vertAlign w:val="superscript"/>
    </w:rPr>
  </w:style>
  <w:style w:type="character" w:customStyle="1" w:styleId="42">
    <w:name w:val="Παραπομπή σημείωσης τέλους4"/>
    <w:rsid w:val="00660A48"/>
    <w:rPr>
      <w:vertAlign w:val="superscript"/>
    </w:rPr>
  </w:style>
  <w:style w:type="character" w:customStyle="1" w:styleId="Char5">
    <w:name w:val="Κείμενο υποσημείωσης Char"/>
    <w:rsid w:val="00660A48"/>
    <w:rPr>
      <w:rFonts w:ascii="Calibri" w:hAnsi="Calibri" w:cs="Calibri"/>
      <w:sz w:val="18"/>
      <w:lang w:val="en-IE" w:eastAsia="zh-CN"/>
    </w:rPr>
  </w:style>
  <w:style w:type="character" w:styleId="af0">
    <w:name w:val="footnote reference"/>
    <w:rsid w:val="00660A48"/>
    <w:rPr>
      <w:vertAlign w:val="superscript"/>
    </w:rPr>
  </w:style>
  <w:style w:type="character" w:styleId="af1">
    <w:name w:val="endnote reference"/>
    <w:rsid w:val="00660A48"/>
    <w:rPr>
      <w:vertAlign w:val="superscript"/>
    </w:rPr>
  </w:style>
  <w:style w:type="character" w:customStyle="1" w:styleId="WW-FootnoteReference123">
    <w:name w:val="WW-Footnote Reference123"/>
    <w:rsid w:val="00660A48"/>
    <w:rPr>
      <w:vertAlign w:val="superscript"/>
    </w:rPr>
  </w:style>
  <w:style w:type="paragraph" w:customStyle="1" w:styleId="af2">
    <w:name w:val="Επικεφαλίδα"/>
    <w:basedOn w:val="a"/>
    <w:next w:val="af3"/>
    <w:rsid w:val="00660A48"/>
    <w:pPr>
      <w:keepNext/>
      <w:spacing w:before="240"/>
    </w:pPr>
    <w:rPr>
      <w:rFonts w:ascii="Liberation Sans" w:eastAsia="Microsoft YaHei" w:hAnsi="Liberation Sans" w:cs="Mangal"/>
      <w:sz w:val="28"/>
      <w:szCs w:val="28"/>
    </w:rPr>
  </w:style>
  <w:style w:type="paragraph" w:styleId="af3">
    <w:name w:val="Body Text"/>
    <w:basedOn w:val="a"/>
    <w:link w:val="Char6"/>
    <w:rsid w:val="00660A48"/>
    <w:pPr>
      <w:spacing w:after="240"/>
    </w:pPr>
  </w:style>
  <w:style w:type="character" w:customStyle="1" w:styleId="Char6">
    <w:name w:val="Σώμα κειμένου Char"/>
    <w:basedOn w:val="a0"/>
    <w:link w:val="af3"/>
    <w:rsid w:val="00660A48"/>
    <w:rPr>
      <w:rFonts w:ascii="Calibri" w:eastAsia="Times New Roman" w:hAnsi="Calibri" w:cs="Calibri"/>
      <w:szCs w:val="24"/>
      <w:lang w:val="en-GB" w:eastAsia="ar-SA"/>
    </w:rPr>
  </w:style>
  <w:style w:type="paragraph" w:styleId="af4">
    <w:name w:val="List"/>
    <w:basedOn w:val="af3"/>
    <w:rsid w:val="00660A48"/>
    <w:rPr>
      <w:rFonts w:cs="Mangal"/>
    </w:rPr>
  </w:style>
  <w:style w:type="paragraph" w:customStyle="1" w:styleId="43">
    <w:name w:val="Λεζάντα4"/>
    <w:basedOn w:val="a"/>
    <w:rsid w:val="00660A48"/>
    <w:pPr>
      <w:suppressLineNumbers/>
      <w:spacing w:before="120"/>
    </w:pPr>
    <w:rPr>
      <w:rFonts w:cs="Mangal"/>
      <w:i/>
      <w:iCs/>
      <w:sz w:val="24"/>
    </w:rPr>
  </w:style>
  <w:style w:type="paragraph" w:customStyle="1" w:styleId="af5">
    <w:name w:val="Ευρετήριο"/>
    <w:basedOn w:val="a"/>
    <w:rsid w:val="00660A48"/>
    <w:pPr>
      <w:suppressLineNumbers/>
    </w:pPr>
    <w:rPr>
      <w:rFonts w:cs="Mangal"/>
    </w:rPr>
  </w:style>
  <w:style w:type="paragraph" w:customStyle="1" w:styleId="WW-1">
    <w:name w:val="WW-Λεζάντα"/>
    <w:basedOn w:val="a"/>
    <w:rsid w:val="00660A48"/>
    <w:pPr>
      <w:suppressLineNumbers/>
      <w:spacing w:before="120"/>
    </w:pPr>
    <w:rPr>
      <w:rFonts w:cs="Mangal"/>
      <w:i/>
      <w:iCs/>
      <w:sz w:val="24"/>
    </w:rPr>
  </w:style>
  <w:style w:type="paragraph" w:customStyle="1" w:styleId="WW-Caption">
    <w:name w:val="WW-Caption"/>
    <w:basedOn w:val="a"/>
    <w:rsid w:val="00660A48"/>
    <w:pPr>
      <w:suppressLineNumbers/>
      <w:spacing w:before="120"/>
    </w:pPr>
    <w:rPr>
      <w:rFonts w:cs="Mangal"/>
      <w:i/>
      <w:iCs/>
      <w:sz w:val="24"/>
    </w:rPr>
  </w:style>
  <w:style w:type="paragraph" w:customStyle="1" w:styleId="WW-Caption1">
    <w:name w:val="WW-Caption1"/>
    <w:basedOn w:val="a"/>
    <w:rsid w:val="00660A48"/>
    <w:pPr>
      <w:suppressLineNumbers/>
      <w:spacing w:before="120"/>
    </w:pPr>
    <w:rPr>
      <w:rFonts w:cs="Mangal"/>
      <w:i/>
      <w:iCs/>
      <w:sz w:val="24"/>
    </w:rPr>
  </w:style>
  <w:style w:type="paragraph" w:customStyle="1" w:styleId="33">
    <w:name w:val="Λεζάντα3"/>
    <w:basedOn w:val="a"/>
    <w:rsid w:val="00660A48"/>
    <w:pPr>
      <w:suppressLineNumbers/>
      <w:spacing w:before="120"/>
    </w:pPr>
    <w:rPr>
      <w:rFonts w:cs="Mangal"/>
      <w:i/>
      <w:iCs/>
      <w:sz w:val="24"/>
    </w:rPr>
  </w:style>
  <w:style w:type="paragraph" w:customStyle="1" w:styleId="WW-Caption11">
    <w:name w:val="WW-Caption11"/>
    <w:basedOn w:val="a"/>
    <w:rsid w:val="00660A48"/>
    <w:pPr>
      <w:suppressLineNumbers/>
      <w:spacing w:before="120"/>
    </w:pPr>
    <w:rPr>
      <w:rFonts w:cs="Mangal"/>
      <w:i/>
      <w:iCs/>
      <w:sz w:val="24"/>
    </w:rPr>
  </w:style>
  <w:style w:type="paragraph" w:customStyle="1" w:styleId="WW-Caption111">
    <w:name w:val="WW-Caption111"/>
    <w:basedOn w:val="a"/>
    <w:rsid w:val="00660A48"/>
    <w:pPr>
      <w:suppressLineNumbers/>
      <w:spacing w:before="120"/>
    </w:pPr>
    <w:rPr>
      <w:rFonts w:cs="Mangal"/>
      <w:i/>
      <w:iCs/>
      <w:sz w:val="24"/>
    </w:rPr>
  </w:style>
  <w:style w:type="paragraph" w:customStyle="1" w:styleId="WW-Caption1111">
    <w:name w:val="WW-Caption1111"/>
    <w:basedOn w:val="a"/>
    <w:rsid w:val="00660A48"/>
    <w:pPr>
      <w:suppressLineNumbers/>
      <w:spacing w:before="120"/>
    </w:pPr>
    <w:rPr>
      <w:rFonts w:cs="Mangal"/>
      <w:i/>
      <w:iCs/>
      <w:sz w:val="24"/>
    </w:rPr>
  </w:style>
  <w:style w:type="paragraph" w:customStyle="1" w:styleId="WW-Caption11111">
    <w:name w:val="WW-Caption11111"/>
    <w:basedOn w:val="a"/>
    <w:rsid w:val="00660A48"/>
    <w:pPr>
      <w:suppressLineNumbers/>
      <w:spacing w:before="120"/>
    </w:pPr>
    <w:rPr>
      <w:rFonts w:cs="Mangal"/>
      <w:i/>
      <w:iCs/>
      <w:sz w:val="24"/>
    </w:rPr>
  </w:style>
  <w:style w:type="paragraph" w:customStyle="1" w:styleId="25">
    <w:name w:val="Λεζάντα2"/>
    <w:basedOn w:val="a"/>
    <w:rsid w:val="00660A48"/>
    <w:pPr>
      <w:suppressLineNumbers/>
      <w:spacing w:before="120"/>
    </w:pPr>
    <w:rPr>
      <w:rFonts w:cs="Mangal"/>
      <w:i/>
      <w:iCs/>
      <w:sz w:val="24"/>
    </w:rPr>
  </w:style>
  <w:style w:type="paragraph" w:customStyle="1" w:styleId="Caption1">
    <w:name w:val="Caption1"/>
    <w:basedOn w:val="a"/>
    <w:rsid w:val="00660A48"/>
    <w:pPr>
      <w:suppressLineNumbers/>
      <w:spacing w:before="120"/>
    </w:pPr>
    <w:rPr>
      <w:rFonts w:cs="Mangal"/>
      <w:i/>
      <w:iCs/>
      <w:sz w:val="24"/>
    </w:rPr>
  </w:style>
  <w:style w:type="paragraph" w:customStyle="1" w:styleId="WW-Caption111111">
    <w:name w:val="WW-Caption111111"/>
    <w:basedOn w:val="a"/>
    <w:rsid w:val="00660A48"/>
    <w:pPr>
      <w:suppressLineNumbers/>
      <w:spacing w:before="120"/>
    </w:pPr>
    <w:rPr>
      <w:rFonts w:cs="Mangal"/>
      <w:i/>
      <w:iCs/>
      <w:sz w:val="24"/>
    </w:rPr>
  </w:style>
  <w:style w:type="paragraph" w:customStyle="1" w:styleId="WW-Caption1111111">
    <w:name w:val="WW-Caption1111111"/>
    <w:basedOn w:val="a"/>
    <w:rsid w:val="00660A48"/>
    <w:pPr>
      <w:suppressLineNumbers/>
      <w:spacing w:before="120"/>
    </w:pPr>
    <w:rPr>
      <w:rFonts w:cs="Mangal"/>
      <w:i/>
      <w:iCs/>
      <w:sz w:val="24"/>
    </w:rPr>
  </w:style>
  <w:style w:type="paragraph" w:customStyle="1" w:styleId="WW-Caption11111111">
    <w:name w:val="WW-Caption11111111"/>
    <w:basedOn w:val="a"/>
    <w:rsid w:val="00660A48"/>
    <w:pPr>
      <w:suppressLineNumbers/>
      <w:spacing w:before="120"/>
    </w:pPr>
    <w:rPr>
      <w:rFonts w:cs="Mangal"/>
      <w:i/>
      <w:iCs/>
      <w:sz w:val="24"/>
    </w:rPr>
  </w:style>
  <w:style w:type="paragraph" w:customStyle="1" w:styleId="WW-Caption111111111">
    <w:name w:val="WW-Caption111111111"/>
    <w:basedOn w:val="a"/>
    <w:rsid w:val="00660A48"/>
    <w:pPr>
      <w:suppressLineNumbers/>
      <w:spacing w:before="120"/>
    </w:pPr>
    <w:rPr>
      <w:rFonts w:cs="Mangal"/>
      <w:i/>
      <w:iCs/>
      <w:sz w:val="24"/>
    </w:rPr>
  </w:style>
  <w:style w:type="paragraph" w:customStyle="1" w:styleId="WW-Caption1111111111">
    <w:name w:val="WW-Caption1111111111"/>
    <w:basedOn w:val="a"/>
    <w:rsid w:val="00660A48"/>
    <w:pPr>
      <w:suppressLineNumbers/>
      <w:spacing w:before="120"/>
    </w:pPr>
    <w:rPr>
      <w:rFonts w:cs="Mangal"/>
      <w:i/>
      <w:iCs/>
      <w:sz w:val="24"/>
    </w:rPr>
  </w:style>
  <w:style w:type="paragraph" w:customStyle="1" w:styleId="WW-Caption11111111111">
    <w:name w:val="WW-Caption11111111111"/>
    <w:basedOn w:val="a"/>
    <w:rsid w:val="00660A48"/>
    <w:pPr>
      <w:suppressLineNumbers/>
      <w:spacing w:before="120"/>
    </w:pPr>
    <w:rPr>
      <w:rFonts w:cs="Mangal"/>
      <w:i/>
      <w:iCs/>
      <w:sz w:val="24"/>
    </w:rPr>
  </w:style>
  <w:style w:type="paragraph" w:customStyle="1" w:styleId="WW-Caption111111111111">
    <w:name w:val="WW-Caption111111111111"/>
    <w:basedOn w:val="a"/>
    <w:rsid w:val="00660A48"/>
    <w:pPr>
      <w:suppressLineNumbers/>
      <w:spacing w:before="120"/>
    </w:pPr>
    <w:rPr>
      <w:rFonts w:cs="Mangal"/>
      <w:i/>
      <w:iCs/>
      <w:sz w:val="24"/>
    </w:rPr>
  </w:style>
  <w:style w:type="paragraph" w:customStyle="1" w:styleId="WW-Caption1111111111111">
    <w:name w:val="WW-Caption1111111111111"/>
    <w:basedOn w:val="a"/>
    <w:rsid w:val="00660A48"/>
    <w:pPr>
      <w:suppressLineNumbers/>
      <w:spacing w:before="120"/>
    </w:pPr>
    <w:rPr>
      <w:rFonts w:cs="Mangal"/>
      <w:i/>
      <w:iCs/>
      <w:sz w:val="24"/>
    </w:rPr>
  </w:style>
  <w:style w:type="paragraph" w:customStyle="1" w:styleId="WW-Caption11111111111111">
    <w:name w:val="WW-Caption11111111111111"/>
    <w:basedOn w:val="a"/>
    <w:rsid w:val="00660A48"/>
    <w:pPr>
      <w:suppressLineNumbers/>
      <w:spacing w:before="120"/>
    </w:pPr>
    <w:rPr>
      <w:rFonts w:cs="Mangal"/>
      <w:i/>
      <w:iCs/>
      <w:sz w:val="24"/>
    </w:rPr>
  </w:style>
  <w:style w:type="paragraph" w:customStyle="1" w:styleId="WW-Caption111111111111111">
    <w:name w:val="WW-Caption111111111111111"/>
    <w:basedOn w:val="a"/>
    <w:rsid w:val="00660A48"/>
    <w:pPr>
      <w:suppressLineNumbers/>
      <w:spacing w:before="120"/>
    </w:pPr>
    <w:rPr>
      <w:rFonts w:cs="Mangal"/>
      <w:i/>
      <w:iCs/>
      <w:sz w:val="24"/>
    </w:rPr>
  </w:style>
  <w:style w:type="paragraph" w:customStyle="1" w:styleId="WW-Caption1111111111111111">
    <w:name w:val="WW-Caption1111111111111111"/>
    <w:basedOn w:val="a"/>
    <w:rsid w:val="00660A48"/>
    <w:pPr>
      <w:suppressLineNumbers/>
      <w:spacing w:before="120"/>
    </w:pPr>
    <w:rPr>
      <w:rFonts w:cs="Mangal"/>
      <w:i/>
      <w:iCs/>
      <w:sz w:val="24"/>
    </w:rPr>
  </w:style>
  <w:style w:type="paragraph" w:customStyle="1" w:styleId="15">
    <w:name w:val="Λεζάντα1"/>
    <w:basedOn w:val="a"/>
    <w:rsid w:val="00660A48"/>
    <w:pPr>
      <w:suppressLineNumbers/>
      <w:spacing w:before="120"/>
    </w:pPr>
    <w:rPr>
      <w:rFonts w:cs="Mangal"/>
      <w:i/>
      <w:iCs/>
      <w:sz w:val="24"/>
    </w:rPr>
  </w:style>
  <w:style w:type="paragraph" w:customStyle="1" w:styleId="WW-Caption11111111111111111">
    <w:name w:val="WW-Caption11111111111111111"/>
    <w:basedOn w:val="a"/>
    <w:rsid w:val="00660A48"/>
    <w:pPr>
      <w:suppressLineNumbers/>
      <w:spacing w:before="120"/>
    </w:pPr>
    <w:rPr>
      <w:rFonts w:cs="Mangal"/>
      <w:i/>
      <w:iCs/>
      <w:sz w:val="24"/>
    </w:rPr>
  </w:style>
  <w:style w:type="paragraph" w:customStyle="1" w:styleId="WW-Caption111111111111111111">
    <w:name w:val="WW-Caption111111111111111111"/>
    <w:basedOn w:val="a"/>
    <w:rsid w:val="00660A48"/>
    <w:pPr>
      <w:suppressLineNumbers/>
      <w:spacing w:before="120"/>
    </w:pPr>
    <w:rPr>
      <w:rFonts w:cs="Mangal"/>
      <w:i/>
      <w:iCs/>
      <w:sz w:val="24"/>
    </w:rPr>
  </w:style>
  <w:style w:type="paragraph" w:customStyle="1" w:styleId="WW-Caption1111111111111111111">
    <w:name w:val="WW-Caption1111111111111111111"/>
    <w:basedOn w:val="a"/>
    <w:rsid w:val="00660A48"/>
    <w:pPr>
      <w:suppressLineNumbers/>
      <w:spacing w:before="120"/>
    </w:pPr>
    <w:rPr>
      <w:rFonts w:cs="Mangal"/>
      <w:i/>
      <w:iCs/>
      <w:sz w:val="24"/>
    </w:rPr>
  </w:style>
  <w:style w:type="paragraph" w:customStyle="1" w:styleId="WW-Caption11111111111111111111">
    <w:name w:val="WW-Caption11111111111111111111"/>
    <w:basedOn w:val="a"/>
    <w:rsid w:val="00660A48"/>
    <w:pPr>
      <w:suppressLineNumbers/>
      <w:spacing w:before="120"/>
    </w:pPr>
    <w:rPr>
      <w:rFonts w:cs="Mangal"/>
      <w:i/>
      <w:iCs/>
      <w:sz w:val="24"/>
    </w:rPr>
  </w:style>
  <w:style w:type="paragraph" w:customStyle="1" w:styleId="Bullet">
    <w:name w:val="Bullet"/>
    <w:basedOn w:val="a"/>
    <w:rsid w:val="00660A48"/>
    <w:pPr>
      <w:numPr>
        <w:numId w:val="3"/>
      </w:numPr>
      <w:spacing w:after="100"/>
    </w:pPr>
    <w:rPr>
      <w:rFonts w:eastAsia="MS Mincho"/>
      <w:lang w:val="en-US" w:eastAsia="ja-JP"/>
    </w:rPr>
  </w:style>
  <w:style w:type="paragraph" w:customStyle="1" w:styleId="16">
    <w:name w:val="Ημερομηνία1"/>
    <w:basedOn w:val="a"/>
    <w:next w:val="a"/>
    <w:rsid w:val="00660A48"/>
    <w:pPr>
      <w:spacing w:after="100"/>
    </w:pPr>
    <w:rPr>
      <w:rFonts w:eastAsia="MS Mincho"/>
      <w:lang w:val="en-US" w:eastAsia="ja-JP"/>
    </w:rPr>
  </w:style>
  <w:style w:type="paragraph" w:customStyle="1" w:styleId="DocTitle">
    <w:name w:val="Doc Title"/>
    <w:basedOn w:val="1"/>
    <w:rsid w:val="00660A48"/>
  </w:style>
  <w:style w:type="paragraph" w:customStyle="1" w:styleId="inserttext">
    <w:name w:val="insert text"/>
    <w:basedOn w:val="a"/>
    <w:rsid w:val="00660A48"/>
    <w:pPr>
      <w:spacing w:after="100"/>
      <w:ind w:left="794"/>
    </w:pPr>
    <w:rPr>
      <w:rFonts w:eastAsia="MS Mincho"/>
      <w:lang w:val="en-US" w:eastAsia="ja-JP"/>
    </w:rPr>
  </w:style>
  <w:style w:type="paragraph" w:customStyle="1" w:styleId="26">
    <w:name w:val="Κείμενο πλαισίου2"/>
    <w:basedOn w:val="a"/>
    <w:rsid w:val="00660A48"/>
    <w:rPr>
      <w:rFonts w:ascii="Tahoma" w:hAnsi="Tahoma" w:cs="Tahoma"/>
      <w:sz w:val="16"/>
      <w:szCs w:val="16"/>
    </w:rPr>
  </w:style>
  <w:style w:type="paragraph" w:customStyle="1" w:styleId="27">
    <w:name w:val="Κείμενο σχολίου2"/>
    <w:basedOn w:val="a"/>
    <w:rsid w:val="00660A48"/>
    <w:rPr>
      <w:sz w:val="20"/>
      <w:szCs w:val="20"/>
    </w:rPr>
  </w:style>
  <w:style w:type="paragraph" w:customStyle="1" w:styleId="28">
    <w:name w:val="Θέμα σχολίου2"/>
    <w:basedOn w:val="27"/>
    <w:next w:val="27"/>
    <w:rsid w:val="00660A48"/>
    <w:rPr>
      <w:b/>
      <w:bCs/>
    </w:rPr>
  </w:style>
  <w:style w:type="paragraph" w:customStyle="1" w:styleId="29">
    <w:name w:val="Αναθεώρηση2"/>
    <w:rsid w:val="00660A48"/>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660A48"/>
    <w:pPr>
      <w:spacing w:before="280" w:after="200"/>
    </w:pPr>
    <w:rPr>
      <w:rFonts w:ascii="Arial Unicode MS" w:eastAsia="Arial Unicode MS" w:hAnsi="Arial Unicode MS" w:cs="Arial Unicode MS"/>
    </w:rPr>
  </w:style>
  <w:style w:type="paragraph" w:customStyle="1" w:styleId="17">
    <w:name w:val="Παράγραφος λίστας1"/>
    <w:basedOn w:val="a"/>
    <w:rsid w:val="00660A48"/>
    <w:pPr>
      <w:spacing w:after="200"/>
      <w:ind w:left="720"/>
    </w:pPr>
  </w:style>
  <w:style w:type="paragraph" w:styleId="af6">
    <w:name w:val="footnote text"/>
    <w:basedOn w:val="a"/>
    <w:link w:val="Char10"/>
    <w:rsid w:val="00660A48"/>
    <w:pPr>
      <w:spacing w:after="0"/>
      <w:ind w:left="425" w:hanging="425"/>
    </w:pPr>
    <w:rPr>
      <w:sz w:val="18"/>
      <w:szCs w:val="20"/>
      <w:lang w:val="en-IE"/>
    </w:rPr>
  </w:style>
  <w:style w:type="character" w:customStyle="1" w:styleId="Char10">
    <w:name w:val="Κείμενο υποσημείωσης Char1"/>
    <w:basedOn w:val="a0"/>
    <w:link w:val="af6"/>
    <w:rsid w:val="00660A48"/>
    <w:rPr>
      <w:rFonts w:ascii="Calibri" w:eastAsia="Times New Roman" w:hAnsi="Calibri" w:cs="Calibri"/>
      <w:sz w:val="18"/>
      <w:szCs w:val="20"/>
      <w:lang w:val="en-IE" w:eastAsia="ar-SA"/>
    </w:rPr>
  </w:style>
  <w:style w:type="paragraph" w:styleId="18">
    <w:name w:val="toc 1"/>
    <w:basedOn w:val="a"/>
    <w:next w:val="a"/>
    <w:uiPriority w:val="39"/>
    <w:rsid w:val="00660A48"/>
    <w:pPr>
      <w:spacing w:before="120"/>
      <w:jc w:val="left"/>
    </w:pPr>
    <w:rPr>
      <w:b/>
      <w:bCs/>
      <w:caps/>
      <w:sz w:val="20"/>
      <w:szCs w:val="20"/>
    </w:rPr>
  </w:style>
  <w:style w:type="paragraph" w:styleId="2a">
    <w:name w:val="toc 2"/>
    <w:basedOn w:val="a"/>
    <w:next w:val="a"/>
    <w:uiPriority w:val="39"/>
    <w:rsid w:val="00660A48"/>
    <w:pPr>
      <w:spacing w:after="0"/>
      <w:ind w:left="220"/>
      <w:jc w:val="left"/>
    </w:pPr>
    <w:rPr>
      <w:smallCaps/>
      <w:sz w:val="20"/>
      <w:szCs w:val="20"/>
    </w:rPr>
  </w:style>
  <w:style w:type="paragraph" w:styleId="34">
    <w:name w:val="toc 3"/>
    <w:basedOn w:val="a"/>
    <w:next w:val="a"/>
    <w:uiPriority w:val="39"/>
    <w:rsid w:val="00660A48"/>
    <w:pPr>
      <w:spacing w:after="0"/>
      <w:ind w:left="440"/>
      <w:jc w:val="left"/>
    </w:pPr>
    <w:rPr>
      <w:i/>
      <w:iCs/>
      <w:sz w:val="20"/>
      <w:szCs w:val="20"/>
    </w:rPr>
  </w:style>
  <w:style w:type="paragraph" w:styleId="44">
    <w:name w:val="toc 4"/>
    <w:basedOn w:val="a"/>
    <w:next w:val="a"/>
    <w:uiPriority w:val="39"/>
    <w:rsid w:val="00660A48"/>
    <w:pPr>
      <w:spacing w:after="0"/>
      <w:ind w:left="660"/>
      <w:jc w:val="left"/>
    </w:pPr>
    <w:rPr>
      <w:sz w:val="18"/>
      <w:szCs w:val="18"/>
    </w:rPr>
  </w:style>
  <w:style w:type="paragraph" w:styleId="51">
    <w:name w:val="toc 5"/>
    <w:basedOn w:val="a"/>
    <w:next w:val="a"/>
    <w:rsid w:val="00660A48"/>
    <w:pPr>
      <w:spacing w:after="0"/>
      <w:ind w:left="880"/>
      <w:jc w:val="left"/>
    </w:pPr>
    <w:rPr>
      <w:sz w:val="18"/>
      <w:szCs w:val="18"/>
    </w:rPr>
  </w:style>
  <w:style w:type="paragraph" w:styleId="6">
    <w:name w:val="toc 6"/>
    <w:basedOn w:val="a"/>
    <w:next w:val="a"/>
    <w:rsid w:val="00660A48"/>
    <w:pPr>
      <w:spacing w:after="0"/>
      <w:ind w:left="1100"/>
      <w:jc w:val="left"/>
    </w:pPr>
    <w:rPr>
      <w:sz w:val="18"/>
      <w:szCs w:val="18"/>
    </w:rPr>
  </w:style>
  <w:style w:type="paragraph" w:styleId="7">
    <w:name w:val="toc 7"/>
    <w:basedOn w:val="a"/>
    <w:next w:val="a"/>
    <w:rsid w:val="00660A48"/>
    <w:pPr>
      <w:spacing w:after="0"/>
      <w:ind w:left="1320"/>
      <w:jc w:val="left"/>
    </w:pPr>
    <w:rPr>
      <w:sz w:val="18"/>
      <w:szCs w:val="18"/>
    </w:rPr>
  </w:style>
  <w:style w:type="paragraph" w:styleId="8">
    <w:name w:val="toc 8"/>
    <w:basedOn w:val="a"/>
    <w:next w:val="a"/>
    <w:rsid w:val="00660A48"/>
    <w:pPr>
      <w:spacing w:after="0"/>
      <w:ind w:left="1540"/>
      <w:jc w:val="left"/>
    </w:pPr>
    <w:rPr>
      <w:sz w:val="18"/>
      <w:szCs w:val="18"/>
    </w:rPr>
  </w:style>
  <w:style w:type="paragraph" w:styleId="90">
    <w:name w:val="toc 9"/>
    <w:basedOn w:val="a"/>
    <w:next w:val="a"/>
    <w:rsid w:val="00660A48"/>
    <w:pPr>
      <w:spacing w:after="0"/>
      <w:ind w:left="1760"/>
      <w:jc w:val="left"/>
    </w:pPr>
    <w:rPr>
      <w:sz w:val="18"/>
      <w:szCs w:val="18"/>
    </w:rPr>
  </w:style>
  <w:style w:type="paragraph" w:customStyle="1" w:styleId="Style1">
    <w:name w:val="Style1"/>
    <w:basedOn w:val="DocTitle"/>
    <w:rsid w:val="00660A4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660A48"/>
    <w:rPr>
      <w:rFonts w:ascii="Calibri" w:hAnsi="Calibri" w:cs="Calibri"/>
      <w:lang w:val="el-GR"/>
    </w:rPr>
  </w:style>
  <w:style w:type="paragraph" w:styleId="af7">
    <w:name w:val="endnote text"/>
    <w:basedOn w:val="a"/>
    <w:link w:val="Char7"/>
    <w:rsid w:val="00660A48"/>
    <w:rPr>
      <w:sz w:val="20"/>
      <w:szCs w:val="20"/>
    </w:rPr>
  </w:style>
  <w:style w:type="character" w:customStyle="1" w:styleId="Char7">
    <w:name w:val="Κείμενο σημείωσης τέλους Char"/>
    <w:basedOn w:val="a0"/>
    <w:link w:val="af7"/>
    <w:rsid w:val="00660A48"/>
    <w:rPr>
      <w:rFonts w:ascii="Calibri" w:eastAsia="Times New Roman" w:hAnsi="Calibri" w:cs="Calibri"/>
      <w:sz w:val="20"/>
      <w:szCs w:val="20"/>
      <w:lang w:val="en-GB" w:eastAsia="ar-SA"/>
    </w:rPr>
  </w:style>
  <w:style w:type="paragraph" w:customStyle="1" w:styleId="Default">
    <w:name w:val="Default"/>
    <w:rsid w:val="00660A48"/>
    <w:pPr>
      <w:widowControl w:val="0"/>
      <w:suppressAutoHyphens/>
      <w:spacing w:after="0" w:line="240" w:lineRule="auto"/>
    </w:pPr>
    <w:rPr>
      <w:rFonts w:ascii="Cambria" w:eastAsia="SimSun" w:hAnsi="Cambria" w:cs="Mangal"/>
      <w:color w:val="000000"/>
      <w:sz w:val="24"/>
      <w:szCs w:val="24"/>
      <w:lang w:val="el-GR" w:eastAsia="hi-IN" w:bidi="hi-IN"/>
    </w:rPr>
  </w:style>
  <w:style w:type="paragraph" w:customStyle="1" w:styleId="af8">
    <w:name w:val="Προμορφοποιημένο κείμενο"/>
    <w:basedOn w:val="a"/>
    <w:rsid w:val="00660A48"/>
  </w:style>
  <w:style w:type="paragraph" w:styleId="af9">
    <w:name w:val="Body Text Indent"/>
    <w:basedOn w:val="a"/>
    <w:link w:val="Char8"/>
    <w:rsid w:val="00660A48"/>
    <w:pPr>
      <w:ind w:firstLine="1134"/>
    </w:pPr>
    <w:rPr>
      <w:rFonts w:ascii="Arial" w:hAnsi="Arial" w:cs="Arial"/>
    </w:rPr>
  </w:style>
  <w:style w:type="character" w:customStyle="1" w:styleId="Char8">
    <w:name w:val="Σώμα κείμενου με εσοχή Char"/>
    <w:basedOn w:val="a0"/>
    <w:link w:val="af9"/>
    <w:rsid w:val="00660A48"/>
    <w:rPr>
      <w:rFonts w:ascii="Arial" w:eastAsia="Times New Roman" w:hAnsi="Arial" w:cs="Arial"/>
      <w:szCs w:val="24"/>
      <w:lang w:val="en-GB" w:eastAsia="ar-SA"/>
    </w:rPr>
  </w:style>
  <w:style w:type="paragraph" w:customStyle="1" w:styleId="normalwithoutspacing">
    <w:name w:val="normal_without_spacing"/>
    <w:basedOn w:val="a"/>
    <w:rsid w:val="00660A48"/>
    <w:pPr>
      <w:spacing w:after="60"/>
    </w:pPr>
    <w:rPr>
      <w:lang w:val="el-GR"/>
    </w:rPr>
  </w:style>
  <w:style w:type="paragraph" w:customStyle="1" w:styleId="foothanging">
    <w:name w:val="foot_hanging"/>
    <w:basedOn w:val="af6"/>
    <w:rsid w:val="00660A48"/>
    <w:pPr>
      <w:ind w:left="426" w:hanging="426"/>
    </w:pPr>
    <w:rPr>
      <w:szCs w:val="18"/>
    </w:rPr>
  </w:style>
  <w:style w:type="paragraph" w:customStyle="1" w:styleId="-HTML2">
    <w:name w:val="Προ-διαμορφωμένο HTML2"/>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60A48"/>
    <w:pPr>
      <w:suppressAutoHyphens/>
      <w:spacing w:after="0" w:line="276" w:lineRule="auto"/>
    </w:pPr>
    <w:rPr>
      <w:rFonts w:ascii="Arial" w:eastAsia="Arial" w:hAnsi="Arial" w:cs="Arial"/>
      <w:color w:val="000000"/>
      <w:lang w:val="el-GR" w:eastAsia="ar-SA"/>
    </w:rPr>
  </w:style>
  <w:style w:type="paragraph" w:customStyle="1" w:styleId="310">
    <w:name w:val="Σώμα κείμενου με εσοχή 31"/>
    <w:basedOn w:val="a"/>
    <w:rsid w:val="00660A48"/>
    <w:pPr>
      <w:suppressAutoHyphens w:val="0"/>
      <w:spacing w:line="312" w:lineRule="auto"/>
      <w:ind w:left="283"/>
    </w:pPr>
    <w:rPr>
      <w:rFonts w:cs="Times New Roman"/>
      <w:sz w:val="16"/>
      <w:szCs w:val="16"/>
    </w:rPr>
  </w:style>
  <w:style w:type="paragraph" w:customStyle="1" w:styleId="19">
    <w:name w:val="Χωρίς διάστιχο1"/>
    <w:rsid w:val="00660A48"/>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660A48"/>
    <w:pPr>
      <w:suppressLineNumbers/>
    </w:pPr>
  </w:style>
  <w:style w:type="paragraph" w:customStyle="1" w:styleId="afb">
    <w:name w:val="Επικεφαλίδα πίνακα"/>
    <w:basedOn w:val="afa"/>
    <w:rsid w:val="00660A48"/>
    <w:pPr>
      <w:jc w:val="center"/>
    </w:pPr>
    <w:rPr>
      <w:b/>
      <w:bCs/>
    </w:rPr>
  </w:style>
  <w:style w:type="paragraph" w:customStyle="1" w:styleId="footers">
    <w:name w:val="footers"/>
    <w:basedOn w:val="foothanging"/>
    <w:rsid w:val="00660A48"/>
  </w:style>
  <w:style w:type="paragraph" w:customStyle="1" w:styleId="Standard">
    <w:name w:val="Standard"/>
    <w:rsid w:val="00660A48"/>
    <w:pPr>
      <w:widowControl w:val="0"/>
      <w:suppressAutoHyphens/>
      <w:spacing w:after="0" w:line="240" w:lineRule="auto"/>
      <w:textAlignment w:val="baseline"/>
    </w:pPr>
    <w:rPr>
      <w:rFonts w:ascii="Times New Roman" w:eastAsia="SimSun" w:hAnsi="Times New Roman" w:cs="Lucida Sans"/>
      <w:kern w:val="1"/>
      <w:sz w:val="24"/>
      <w:szCs w:val="24"/>
      <w:lang w:val="el-GR" w:eastAsia="hi-IN" w:bidi="hi-IN"/>
    </w:rPr>
  </w:style>
  <w:style w:type="paragraph" w:customStyle="1" w:styleId="Textbody">
    <w:name w:val="Text body"/>
    <w:basedOn w:val="Standard"/>
    <w:rsid w:val="00660A48"/>
    <w:pPr>
      <w:spacing w:after="120"/>
    </w:pPr>
  </w:style>
  <w:style w:type="paragraph" w:customStyle="1" w:styleId="Footnote">
    <w:name w:val="Footnote"/>
    <w:basedOn w:val="Standard"/>
    <w:rsid w:val="00660A48"/>
    <w:pPr>
      <w:suppressLineNumbers/>
      <w:ind w:left="283" w:hanging="283"/>
    </w:pPr>
    <w:rPr>
      <w:sz w:val="20"/>
      <w:szCs w:val="20"/>
    </w:rPr>
  </w:style>
  <w:style w:type="paragraph" w:customStyle="1" w:styleId="311">
    <w:name w:val="Σώμα κείμενου 31"/>
    <w:basedOn w:val="a"/>
    <w:rsid w:val="00660A48"/>
    <w:rPr>
      <w:sz w:val="16"/>
      <w:szCs w:val="16"/>
    </w:rPr>
  </w:style>
  <w:style w:type="paragraph" w:customStyle="1" w:styleId="fooot">
    <w:name w:val="fooot"/>
    <w:basedOn w:val="footers"/>
    <w:rsid w:val="00660A48"/>
  </w:style>
  <w:style w:type="paragraph" w:customStyle="1" w:styleId="1a">
    <w:name w:val="Κείμενο πλαισίου1"/>
    <w:basedOn w:val="a"/>
    <w:rsid w:val="00660A48"/>
    <w:pPr>
      <w:spacing w:after="0"/>
    </w:pPr>
    <w:rPr>
      <w:rFonts w:ascii="Tahoma" w:hAnsi="Tahoma" w:cs="Tahoma"/>
      <w:sz w:val="16"/>
      <w:szCs w:val="16"/>
    </w:rPr>
  </w:style>
  <w:style w:type="paragraph" w:customStyle="1" w:styleId="1b">
    <w:name w:val="Κείμενο σχολίου1"/>
    <w:basedOn w:val="a"/>
    <w:rsid w:val="00660A48"/>
    <w:rPr>
      <w:sz w:val="20"/>
      <w:szCs w:val="20"/>
    </w:rPr>
  </w:style>
  <w:style w:type="paragraph" w:customStyle="1" w:styleId="1c">
    <w:name w:val="Θέμα σχολίου1"/>
    <w:basedOn w:val="1b"/>
    <w:next w:val="1b"/>
    <w:rsid w:val="00660A48"/>
    <w:rPr>
      <w:b/>
      <w:bCs/>
    </w:rPr>
  </w:style>
  <w:style w:type="paragraph" w:customStyle="1" w:styleId="-HTML1">
    <w:name w:val="Προ-διαμορφωμένο HTML1"/>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660A48"/>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660A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660A48"/>
    <w:pPr>
      <w:tabs>
        <w:tab w:val="right" w:leader="dot" w:pos="7091"/>
      </w:tabs>
      <w:ind w:left="2547"/>
    </w:pPr>
  </w:style>
  <w:style w:type="paragraph" w:customStyle="1" w:styleId="afc">
    <w:name w:val="Οριζόντια γραμμή"/>
    <w:basedOn w:val="a"/>
    <w:next w:val="af3"/>
    <w:rsid w:val="00660A48"/>
    <w:pPr>
      <w:suppressLineNumbers/>
      <w:spacing w:after="283"/>
    </w:pPr>
    <w:rPr>
      <w:sz w:val="12"/>
      <w:szCs w:val="12"/>
    </w:rPr>
  </w:style>
  <w:style w:type="paragraph" w:customStyle="1" w:styleId="210">
    <w:name w:val="Σώμα κείμενου 21"/>
    <w:basedOn w:val="a"/>
    <w:rsid w:val="00660A48"/>
    <w:pPr>
      <w:overflowPunct w:val="0"/>
      <w:autoSpaceDE w:val="0"/>
      <w:spacing w:after="0"/>
      <w:textAlignment w:val="baseline"/>
    </w:pPr>
    <w:rPr>
      <w:rFonts w:ascii="Arial" w:hAnsi="Arial" w:cs="Arial"/>
      <w:szCs w:val="20"/>
      <w:lang w:val="el-GR"/>
    </w:rPr>
  </w:style>
  <w:style w:type="paragraph" w:customStyle="1" w:styleId="para-1">
    <w:name w:val="para-1"/>
    <w:basedOn w:val="a"/>
    <w:rsid w:val="00660A4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5"/>
    <w:rsid w:val="00660A48"/>
    <w:pPr>
      <w:tabs>
        <w:tab w:val="right" w:leader="dot" w:pos="7091"/>
      </w:tabs>
      <w:ind w:left="2547"/>
    </w:pPr>
  </w:style>
  <w:style w:type="paragraph" w:styleId="afd">
    <w:name w:val="Balloon Text"/>
    <w:basedOn w:val="a"/>
    <w:link w:val="Char11"/>
    <w:unhideWhenUsed/>
    <w:rsid w:val="00660A48"/>
    <w:pPr>
      <w:spacing w:after="0"/>
    </w:pPr>
    <w:rPr>
      <w:rFonts w:ascii="Segoe UI" w:hAnsi="Segoe UI" w:cs="Times New Roman"/>
      <w:sz w:val="18"/>
      <w:szCs w:val="18"/>
    </w:rPr>
  </w:style>
  <w:style w:type="character" w:customStyle="1" w:styleId="Char11">
    <w:name w:val="Κείμενο πλαισίου Char1"/>
    <w:basedOn w:val="a0"/>
    <w:link w:val="afd"/>
    <w:uiPriority w:val="99"/>
    <w:semiHidden/>
    <w:rsid w:val="00660A48"/>
    <w:rPr>
      <w:rFonts w:ascii="Segoe UI" w:eastAsia="Times New Roman" w:hAnsi="Segoe UI" w:cs="Times New Roman"/>
      <w:sz w:val="18"/>
      <w:szCs w:val="18"/>
      <w:lang w:val="en-GB" w:eastAsia="ar-SA"/>
    </w:rPr>
  </w:style>
  <w:style w:type="character" w:styleId="afe">
    <w:name w:val="annotation reference"/>
    <w:unhideWhenUsed/>
    <w:rsid w:val="00660A48"/>
    <w:rPr>
      <w:sz w:val="16"/>
      <w:szCs w:val="16"/>
    </w:rPr>
  </w:style>
  <w:style w:type="paragraph" w:styleId="aff">
    <w:name w:val="annotation text"/>
    <w:basedOn w:val="a"/>
    <w:link w:val="Char12"/>
    <w:unhideWhenUsed/>
    <w:rsid w:val="00660A48"/>
    <w:rPr>
      <w:rFonts w:cs="Times New Roman"/>
      <w:sz w:val="20"/>
      <w:szCs w:val="20"/>
    </w:rPr>
  </w:style>
  <w:style w:type="character" w:customStyle="1" w:styleId="Char12">
    <w:name w:val="Κείμενο σχολίου Char1"/>
    <w:basedOn w:val="a0"/>
    <w:link w:val="aff"/>
    <w:uiPriority w:val="99"/>
    <w:rsid w:val="00660A48"/>
    <w:rPr>
      <w:rFonts w:ascii="Calibri" w:eastAsia="Times New Roman" w:hAnsi="Calibri" w:cs="Times New Roman"/>
      <w:sz w:val="20"/>
      <w:szCs w:val="20"/>
      <w:lang w:val="en-GB" w:eastAsia="ar-SA"/>
    </w:rPr>
  </w:style>
  <w:style w:type="paragraph" w:styleId="aff0">
    <w:name w:val="annotation subject"/>
    <w:basedOn w:val="aff"/>
    <w:next w:val="aff"/>
    <w:link w:val="Char13"/>
    <w:unhideWhenUsed/>
    <w:rsid w:val="00660A48"/>
    <w:rPr>
      <w:b/>
      <w:bCs/>
    </w:rPr>
  </w:style>
  <w:style w:type="character" w:customStyle="1" w:styleId="Char13">
    <w:name w:val="Θέμα σχολίου Char1"/>
    <w:basedOn w:val="Char12"/>
    <w:link w:val="aff0"/>
    <w:uiPriority w:val="99"/>
    <w:semiHidden/>
    <w:rsid w:val="00660A48"/>
    <w:rPr>
      <w:rFonts w:ascii="Calibri" w:eastAsia="Times New Roman" w:hAnsi="Calibri" w:cs="Times New Roman"/>
      <w:b/>
      <w:bCs/>
      <w:sz w:val="20"/>
      <w:szCs w:val="20"/>
      <w:lang w:val="en-GB" w:eastAsia="ar-SA"/>
    </w:rPr>
  </w:style>
  <w:style w:type="paragraph" w:styleId="aff1">
    <w:name w:val="Revision"/>
    <w:hidden/>
    <w:rsid w:val="00660A48"/>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n-US" w:eastAsia="en-US"/>
    </w:rPr>
  </w:style>
  <w:style w:type="character" w:customStyle="1" w:styleId="-HTMLChar1">
    <w:name w:val="Προ-διαμορφωμένο HTML Char1"/>
    <w:basedOn w:val="a0"/>
    <w:uiPriority w:val="99"/>
    <w:semiHidden/>
    <w:rsid w:val="00660A48"/>
    <w:rPr>
      <w:rFonts w:ascii="Consolas" w:eastAsia="Times New Roman" w:hAnsi="Consolas" w:cs="Consolas"/>
      <w:sz w:val="20"/>
      <w:szCs w:val="20"/>
      <w:lang w:val="en-GB" w:eastAsia="ar-SA"/>
    </w:rPr>
  </w:style>
  <w:style w:type="character" w:customStyle="1" w:styleId="aff2">
    <w:name w:val="Ανεπίλυτη αναφορά"/>
    <w:uiPriority w:val="99"/>
    <w:semiHidden/>
    <w:unhideWhenUsed/>
    <w:rsid w:val="00660A48"/>
    <w:rPr>
      <w:color w:val="605E5C"/>
      <w:shd w:val="clear" w:color="auto" w:fill="E1DFDD"/>
    </w:rPr>
  </w:style>
  <w:style w:type="character" w:customStyle="1" w:styleId="jlqj4b">
    <w:name w:val="jlqj4b"/>
    <w:rsid w:val="00660A48"/>
  </w:style>
  <w:style w:type="character" w:customStyle="1" w:styleId="UnresolvedMention">
    <w:name w:val="Unresolved Mention"/>
    <w:uiPriority w:val="99"/>
    <w:semiHidden/>
    <w:unhideWhenUsed/>
    <w:rsid w:val="0076636B"/>
    <w:rPr>
      <w:color w:val="605E5C"/>
      <w:shd w:val="clear" w:color="auto" w:fill="E1DFDD"/>
    </w:rPr>
  </w:style>
  <w:style w:type="character" w:customStyle="1" w:styleId="9Char">
    <w:name w:val="Επικεφαλίδα 9 Char"/>
    <w:basedOn w:val="a0"/>
    <w:link w:val="9"/>
    <w:rsid w:val="00AD6515"/>
    <w:rPr>
      <w:rFonts w:ascii="Calibri Light" w:eastAsia="Times New Roman" w:hAnsi="Calibri Light" w:cs="Times New Roman"/>
      <w:lang w:val="en-GB" w:eastAsia="zh-CN"/>
    </w:rPr>
  </w:style>
  <w:style w:type="paragraph" w:styleId="aff3">
    <w:name w:val="No Spacing"/>
    <w:uiPriority w:val="1"/>
    <w:qFormat/>
    <w:rsid w:val="00AD6515"/>
    <w:pPr>
      <w:suppressAutoHyphens/>
      <w:spacing w:after="0" w:line="240" w:lineRule="auto"/>
      <w:jc w:val="both"/>
    </w:pPr>
    <w:rPr>
      <w:rFonts w:ascii="Calibri" w:eastAsia="Times New Roman" w:hAnsi="Calibri" w:cs="Calibri"/>
      <w:szCs w:val="24"/>
      <w:lang w:val="en-GB" w:eastAsia="zh-CN"/>
    </w:rPr>
  </w:style>
  <w:style w:type="character" w:styleId="aff4">
    <w:name w:val="Placeholder Text"/>
    <w:rsid w:val="00AD6515"/>
    <w:rPr>
      <w:rFonts w:cs="Times New Roman"/>
      <w:color w:val="808080"/>
    </w:rPr>
  </w:style>
  <w:style w:type="paragraph" w:styleId="aff5">
    <w:name w:val="caption"/>
    <w:basedOn w:val="a"/>
    <w:rsid w:val="00AD6515"/>
    <w:pPr>
      <w:suppressLineNumbers/>
      <w:spacing w:before="120"/>
    </w:pPr>
    <w:rPr>
      <w:rFonts w:cs="Mangal"/>
      <w:i/>
      <w:iCs/>
      <w:sz w:val="24"/>
      <w:lang w:eastAsia="zh-CN"/>
    </w:rPr>
  </w:style>
  <w:style w:type="paragraph" w:styleId="aff6">
    <w:name w:val="Date"/>
    <w:basedOn w:val="a"/>
    <w:next w:val="a"/>
    <w:link w:val="Char9"/>
    <w:rsid w:val="00AD6515"/>
    <w:pPr>
      <w:spacing w:after="100"/>
    </w:pPr>
    <w:rPr>
      <w:rFonts w:eastAsia="MS Mincho"/>
      <w:lang w:val="en-US" w:eastAsia="ja-JP"/>
    </w:rPr>
  </w:style>
  <w:style w:type="character" w:customStyle="1" w:styleId="Char9">
    <w:name w:val="Ημερομηνία Char"/>
    <w:basedOn w:val="a0"/>
    <w:link w:val="aff6"/>
    <w:rsid w:val="00AD6515"/>
    <w:rPr>
      <w:rFonts w:ascii="Calibri" w:eastAsia="MS Mincho" w:hAnsi="Calibri" w:cs="Calibri"/>
      <w:szCs w:val="24"/>
      <w:lang w:eastAsia="ja-JP"/>
    </w:rPr>
  </w:style>
  <w:style w:type="paragraph" w:styleId="35">
    <w:name w:val="Body Text Indent 3"/>
    <w:basedOn w:val="a"/>
    <w:link w:val="3Char0"/>
    <w:rsid w:val="00AD6515"/>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0"/>
    <w:link w:val="35"/>
    <w:rsid w:val="00AD6515"/>
    <w:rPr>
      <w:rFonts w:ascii="Calibri" w:eastAsia="Times New Roman" w:hAnsi="Calibri" w:cs="Times New Roman"/>
      <w:sz w:val="16"/>
      <w:szCs w:val="16"/>
      <w:lang w:val="en-GB" w:eastAsia="zh-CN"/>
    </w:rPr>
  </w:style>
  <w:style w:type="paragraph" w:styleId="36">
    <w:name w:val="Body Text 3"/>
    <w:basedOn w:val="a"/>
    <w:link w:val="3Char1"/>
    <w:rsid w:val="00AD6515"/>
    <w:rPr>
      <w:sz w:val="16"/>
      <w:szCs w:val="16"/>
      <w:lang w:eastAsia="zh-CN"/>
    </w:rPr>
  </w:style>
  <w:style w:type="character" w:customStyle="1" w:styleId="3Char1">
    <w:name w:val="Σώμα κείμενου 3 Char"/>
    <w:basedOn w:val="a0"/>
    <w:link w:val="36"/>
    <w:rsid w:val="00AD6515"/>
    <w:rPr>
      <w:rFonts w:ascii="Calibri" w:eastAsia="Times New Roman" w:hAnsi="Calibri" w:cs="Calibri"/>
      <w:sz w:val="16"/>
      <w:szCs w:val="16"/>
      <w:lang w:val="en-GB" w:eastAsia="zh-CN"/>
    </w:rPr>
  </w:style>
  <w:style w:type="paragraph" w:styleId="2b">
    <w:name w:val="List Bullet 2"/>
    <w:basedOn w:val="a"/>
    <w:rsid w:val="00AD6515"/>
    <w:pPr>
      <w:tabs>
        <w:tab w:val="num" w:pos="643"/>
      </w:tabs>
      <w:suppressAutoHyphens w:val="0"/>
      <w:spacing w:after="0" w:line="360" w:lineRule="auto"/>
      <w:ind w:left="643" w:hanging="360"/>
    </w:pPr>
    <w:rPr>
      <w:rFonts w:ascii="Trebuchet MS" w:hAnsi="Trebuchet MS" w:cs="Times New Roman"/>
      <w:szCs w:val="20"/>
      <w:lang w:val="en-US" w:eastAsia="zh-CN"/>
    </w:rPr>
  </w:style>
  <w:style w:type="table" w:styleId="aff7">
    <w:name w:val="Table Grid"/>
    <w:basedOn w:val="a1"/>
    <w:uiPriority w:val="59"/>
    <w:rsid w:val="00AD65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3438</Words>
  <Characters>19600</Characters>
  <Application>Microsoft Office Word</Application>
  <DocSecurity>0</DocSecurity>
  <Lines>163</Lines>
  <Paragraphs>45</Paragraphs>
  <ScaleCrop>false</ScaleCrop>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19</cp:revision>
  <dcterms:created xsi:type="dcterms:W3CDTF">2021-11-23T12:47:00Z</dcterms:created>
  <dcterms:modified xsi:type="dcterms:W3CDTF">2022-03-02T14:21:00Z</dcterms:modified>
</cp:coreProperties>
</file>