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C97655" w:rsidP="00F93099">
      <w:pPr>
        <w:jc w:val="center"/>
        <w:rPr>
          <w:rFonts w:eastAsia="SimSun"/>
          <w:b/>
          <w:iCs/>
          <w:szCs w:val="22"/>
          <w:u w:val="single"/>
          <w:lang w:val="el-GR"/>
        </w:rPr>
      </w:pPr>
      <w:r>
        <w:rPr>
          <w:rFonts w:eastAsia="SimSun"/>
          <w:b/>
          <w:iCs/>
          <w:szCs w:val="22"/>
          <w:u w:val="single"/>
          <w:lang w:val="el-GR"/>
        </w:rPr>
        <w:t xml:space="preserve">ΜΕ ΑΡ. ΠΡΩΤ. </w:t>
      </w:r>
      <w:r w:rsidR="00F247ED">
        <w:rPr>
          <w:rFonts w:eastAsia="SimSun"/>
          <w:b/>
          <w:iCs/>
          <w:szCs w:val="22"/>
          <w:u w:val="single"/>
          <w:lang w:val="el-GR"/>
        </w:rPr>
        <w:t>628</w:t>
      </w:r>
      <w:r w:rsidR="0022018B">
        <w:rPr>
          <w:rFonts w:eastAsia="SimSun"/>
          <w:b/>
          <w:iCs/>
          <w:szCs w:val="22"/>
          <w:u w:val="single"/>
          <w:lang w:val="el-GR"/>
        </w:rPr>
        <w:t>8</w:t>
      </w:r>
      <w:r w:rsidR="00F93099">
        <w:rPr>
          <w:rFonts w:eastAsia="SimSun"/>
          <w:b/>
          <w:iCs/>
          <w:szCs w:val="22"/>
          <w:u w:val="single"/>
          <w:lang w:val="el-GR"/>
        </w:rPr>
        <w:t>/</w:t>
      </w:r>
      <w:r w:rsidR="00F532D2">
        <w:rPr>
          <w:rFonts w:eastAsia="SimSun"/>
          <w:b/>
          <w:iCs/>
          <w:szCs w:val="22"/>
          <w:u w:val="single"/>
          <w:lang w:val="el-GR"/>
        </w:rPr>
        <w:t>0</w:t>
      </w:r>
      <w:r w:rsidR="00F247ED">
        <w:rPr>
          <w:rFonts w:eastAsia="SimSun"/>
          <w:b/>
          <w:iCs/>
          <w:szCs w:val="22"/>
          <w:u w:val="single"/>
          <w:lang w:val="el-GR"/>
        </w:rPr>
        <w:t>3</w:t>
      </w:r>
      <w:r w:rsidR="00F93099">
        <w:rPr>
          <w:rFonts w:eastAsia="SimSun"/>
          <w:b/>
          <w:iCs/>
          <w:szCs w:val="22"/>
          <w:u w:val="single"/>
          <w:lang w:val="el-GR"/>
        </w:rPr>
        <w:t>-</w:t>
      </w:r>
      <w:r w:rsidR="00B9359F">
        <w:rPr>
          <w:rFonts w:eastAsia="SimSun"/>
          <w:b/>
          <w:iCs/>
          <w:szCs w:val="22"/>
          <w:u w:val="single"/>
          <w:lang w:val="el-GR"/>
        </w:rPr>
        <w:t>0</w:t>
      </w:r>
      <w:r w:rsidR="00F532D2">
        <w:rPr>
          <w:rFonts w:eastAsia="SimSun"/>
          <w:b/>
          <w:iCs/>
          <w:szCs w:val="22"/>
          <w:u w:val="single"/>
          <w:lang w:val="el-GR"/>
        </w:rPr>
        <w:t>3</w:t>
      </w:r>
      <w:r w:rsidR="00F93099">
        <w:rPr>
          <w:rFonts w:eastAsia="SimSun"/>
          <w:b/>
          <w:iCs/>
          <w:szCs w:val="22"/>
          <w:u w:val="single"/>
          <w:lang w:val="el-GR"/>
        </w:rPr>
        <w:t>-202</w:t>
      </w:r>
      <w:r w:rsidR="00B9359F">
        <w:rPr>
          <w:rFonts w:eastAsia="SimSun"/>
          <w:b/>
          <w:iCs/>
          <w:szCs w:val="22"/>
          <w:u w:val="single"/>
          <w:lang w:val="el-GR"/>
        </w:rPr>
        <w:t>2</w:t>
      </w:r>
    </w:p>
    <w:p w:rsidR="00F247ED" w:rsidRPr="00125CFF" w:rsidRDefault="00F247ED" w:rsidP="00F247ED">
      <w:pPr>
        <w:rPr>
          <w:b/>
          <w:szCs w:val="20"/>
          <w:lang w:val="el-GR"/>
        </w:rPr>
      </w:pPr>
      <w:r w:rsidRPr="00125CFF">
        <w:rPr>
          <w:b/>
          <w:szCs w:val="20"/>
          <w:lang w:val="el-GR"/>
        </w:rPr>
        <w:t>Τμήμα 1: Ζυγός με ικανότητα ζύγισης 6000 γραμμάρια με αναγνωσιμότητα 1 γραμμάριο</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F247ED" w:rsidRPr="000227A8" w:rsidTr="00162AFB">
        <w:trPr>
          <w:jc w:val="center"/>
        </w:trPr>
        <w:tc>
          <w:tcPr>
            <w:tcW w:w="673" w:type="dxa"/>
            <w:vAlign w:val="center"/>
          </w:tcPr>
          <w:p w:rsidR="00F247ED" w:rsidRPr="000227A8" w:rsidRDefault="00F247ED" w:rsidP="00162AFB">
            <w:pPr>
              <w:spacing w:after="0"/>
              <w:jc w:val="center"/>
              <w:rPr>
                <w:b/>
                <w:sz w:val="20"/>
                <w:szCs w:val="20"/>
                <w:lang w:val="en-US" w:eastAsia="zh-CN"/>
              </w:rPr>
            </w:pPr>
            <w:r w:rsidRPr="000227A8">
              <w:rPr>
                <w:b/>
                <w:bCs/>
                <w:sz w:val="20"/>
                <w:szCs w:val="20"/>
                <w:lang w:val="en-US" w:eastAsia="zh-CN"/>
              </w:rPr>
              <w:t>α/α</w:t>
            </w:r>
          </w:p>
        </w:tc>
        <w:tc>
          <w:tcPr>
            <w:tcW w:w="5218" w:type="dxa"/>
            <w:vAlign w:val="center"/>
          </w:tcPr>
          <w:p w:rsidR="00F247ED" w:rsidRPr="000227A8" w:rsidRDefault="00F247ED" w:rsidP="00162AFB">
            <w:pPr>
              <w:spacing w:after="0"/>
              <w:jc w:val="left"/>
              <w:rPr>
                <w:b/>
                <w:sz w:val="20"/>
                <w:szCs w:val="20"/>
                <w:lang w:val="en-US" w:eastAsia="zh-CN"/>
              </w:rPr>
            </w:pPr>
            <w:r w:rsidRPr="000227A8">
              <w:rPr>
                <w:b/>
                <w:bCs/>
                <w:sz w:val="20"/>
                <w:szCs w:val="20"/>
                <w:lang w:val="en-US" w:eastAsia="zh-CN"/>
              </w:rPr>
              <w:t>Τεχνικά Χαρακτηριστικά</w:t>
            </w:r>
          </w:p>
        </w:tc>
        <w:tc>
          <w:tcPr>
            <w:tcW w:w="1180" w:type="dxa"/>
            <w:vAlign w:val="center"/>
          </w:tcPr>
          <w:p w:rsidR="00F247ED" w:rsidRPr="000227A8" w:rsidRDefault="00F247ED" w:rsidP="00162AFB">
            <w:pPr>
              <w:spacing w:after="0"/>
              <w:jc w:val="center"/>
              <w:rPr>
                <w:b/>
                <w:sz w:val="20"/>
                <w:szCs w:val="20"/>
                <w:lang w:val="el-GR" w:eastAsia="zh-CN"/>
              </w:rPr>
            </w:pPr>
            <w:r w:rsidRPr="000227A8">
              <w:rPr>
                <w:b/>
                <w:bCs/>
                <w:sz w:val="20"/>
                <w:szCs w:val="20"/>
                <w:lang w:val="el-GR" w:eastAsia="zh-CN"/>
              </w:rPr>
              <w:t>ΑΠΑΙΤΗΣΗ</w:t>
            </w:r>
          </w:p>
        </w:tc>
        <w:tc>
          <w:tcPr>
            <w:tcW w:w="1259" w:type="dxa"/>
            <w:vAlign w:val="center"/>
          </w:tcPr>
          <w:p w:rsidR="00F247ED" w:rsidRPr="000227A8" w:rsidRDefault="00F247ED" w:rsidP="00162AFB">
            <w:pPr>
              <w:spacing w:after="0"/>
              <w:rPr>
                <w:b/>
                <w:sz w:val="20"/>
                <w:szCs w:val="20"/>
                <w:lang w:val="el-GR" w:eastAsia="zh-CN"/>
              </w:rPr>
            </w:pPr>
            <w:r w:rsidRPr="000227A8">
              <w:rPr>
                <w:b/>
                <w:bCs/>
                <w:sz w:val="20"/>
                <w:szCs w:val="20"/>
                <w:lang w:val="el-GR" w:eastAsia="zh-CN"/>
              </w:rPr>
              <w:t>ΑΠΑΝΤΗΣΗ</w:t>
            </w:r>
          </w:p>
        </w:tc>
        <w:tc>
          <w:tcPr>
            <w:tcW w:w="1525" w:type="dxa"/>
          </w:tcPr>
          <w:p w:rsidR="00F247ED" w:rsidRPr="000227A8" w:rsidRDefault="00F247ED" w:rsidP="00162AFB">
            <w:pPr>
              <w:spacing w:after="0"/>
              <w:rPr>
                <w:b/>
                <w:bCs/>
                <w:sz w:val="20"/>
                <w:szCs w:val="20"/>
                <w:lang w:val="el-GR" w:eastAsia="zh-CN"/>
              </w:rPr>
            </w:pPr>
            <w:r w:rsidRPr="000227A8">
              <w:rPr>
                <w:b/>
                <w:bCs/>
                <w:sz w:val="20"/>
                <w:szCs w:val="20"/>
                <w:lang w:val="el-GR" w:eastAsia="zh-CN"/>
              </w:rPr>
              <w:t>ΠΑΡΑΠΟΜΠΗ/</w:t>
            </w:r>
          </w:p>
          <w:p w:rsidR="00F247ED" w:rsidRPr="000227A8" w:rsidRDefault="00F247ED" w:rsidP="00162AFB">
            <w:pPr>
              <w:spacing w:after="0"/>
              <w:rPr>
                <w:b/>
                <w:sz w:val="20"/>
                <w:szCs w:val="20"/>
                <w:lang w:val="en-US" w:eastAsia="zh-CN"/>
              </w:rPr>
            </w:pPr>
            <w:r w:rsidRPr="000227A8">
              <w:rPr>
                <w:b/>
                <w:bCs/>
                <w:sz w:val="20"/>
                <w:szCs w:val="20"/>
                <w:lang w:val="el-GR" w:eastAsia="zh-CN"/>
              </w:rPr>
              <w:t>ΠΑΡΑΤΗΡΗΣΕΙ</w:t>
            </w:r>
            <w:r w:rsidRPr="000227A8">
              <w:rPr>
                <w:b/>
                <w:bCs/>
                <w:sz w:val="20"/>
                <w:szCs w:val="20"/>
                <w:lang w:val="en-US" w:eastAsia="zh-CN"/>
              </w:rPr>
              <w:t>Σ</w:t>
            </w: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sz w:val="20"/>
                <w:szCs w:val="20"/>
                <w:lang w:val="el-GR"/>
              </w:rPr>
              <w:t>Ένα (1) τμχ</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Βαθμονόμηση με πάτημα του κουμπιου </w:t>
            </w:r>
            <w:r w:rsidRPr="000227A8">
              <w:rPr>
                <w:rStyle w:val="jlqj4b"/>
                <w:sz w:val="20"/>
                <w:szCs w:val="20"/>
              </w:rPr>
              <w:t>CAL</w:t>
            </w:r>
            <w:r w:rsidRPr="000227A8">
              <w:rPr>
                <w:rStyle w:val="jlqj4b"/>
                <w:sz w:val="20"/>
                <w:szCs w:val="20"/>
                <w:lang w:val="el-GR"/>
              </w:rPr>
              <w:t xml:space="preserve"> με εξωτερικό βάρος βαθμονόμησης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lang w:val="el-GR"/>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Κομψό και συμπαγές περίβλημα ABS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Ο ζυγός είναι εξοπλισμένος με σχέδιο προστασίας (μόνο 0,001</w:t>
            </w:r>
            <w:r w:rsidRPr="000227A8">
              <w:rPr>
                <w:rStyle w:val="jlqj4b"/>
                <w:sz w:val="20"/>
                <w:szCs w:val="20"/>
              </w:rPr>
              <w:t>g</w:t>
            </w:r>
            <w:r w:rsidRPr="000227A8">
              <w:rPr>
                <w:rStyle w:val="jlqj4b"/>
                <w:sz w:val="20"/>
                <w:szCs w:val="20"/>
                <w:lang w:val="el-GR"/>
              </w:rPr>
              <w:t xml:space="preserve"> και 0,01</w:t>
            </w:r>
            <w:r w:rsidRPr="000227A8">
              <w:rPr>
                <w:rStyle w:val="jlqj4b"/>
                <w:sz w:val="20"/>
                <w:szCs w:val="20"/>
              </w:rPr>
              <w:t>g</w:t>
            </w:r>
            <w:r w:rsidRPr="000227A8">
              <w:rPr>
                <w:rStyle w:val="jlqj4b"/>
                <w:sz w:val="20"/>
                <w:szCs w:val="20"/>
                <w:lang w:val="el-GR"/>
              </w:rPr>
              <w:t xml:space="preserve">)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Πλατφόρμα ζύγισης από ανοξείδωτο ατσάλι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rPr>
            </w:pPr>
            <w:r w:rsidRPr="000227A8">
              <w:rPr>
                <w:rStyle w:val="jlqj4b"/>
                <w:sz w:val="20"/>
                <w:szCs w:val="20"/>
              </w:rPr>
              <w:t xml:space="preserve">Αποτελεσματική προστασία από υπερφόρτωση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Διάφορα προγράμματα εφαρμογών, όπως μέτρηση, ζύγιση σε διαφορετικές μονάδες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rPr>
            </w:pPr>
            <w:r w:rsidRPr="000227A8">
              <w:rPr>
                <w:rStyle w:val="jlqj4b"/>
                <w:sz w:val="20"/>
                <w:szCs w:val="20"/>
              </w:rPr>
              <w:t xml:space="preserve">Διεπαφή RS 232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Ο ζυγός είναι εξοπλισμένος με δείκτης επιπέδου και ρυθμιζόμενα πόδια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Μπορεί να δουλέψει με μπαταρίες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6"/>
              </w:numPr>
              <w:spacing w:after="0"/>
              <w:jc w:val="center"/>
              <w:rPr>
                <w:sz w:val="20"/>
                <w:szCs w:val="20"/>
              </w:rPr>
            </w:pPr>
          </w:p>
        </w:tc>
        <w:tc>
          <w:tcPr>
            <w:tcW w:w="5218" w:type="dxa"/>
          </w:tcPr>
          <w:p w:rsidR="00F247ED" w:rsidRPr="000227A8" w:rsidRDefault="00F247ED" w:rsidP="00162AFB">
            <w:pPr>
              <w:spacing w:after="0"/>
              <w:rPr>
                <w:sz w:val="20"/>
                <w:szCs w:val="20"/>
                <w:lang w:val="el-GR"/>
              </w:rPr>
            </w:pPr>
            <w:r w:rsidRPr="000227A8">
              <w:rPr>
                <w:rStyle w:val="jlqj4b"/>
                <w:sz w:val="20"/>
                <w:szCs w:val="20"/>
                <w:lang w:val="el-GR"/>
              </w:rPr>
              <w:t xml:space="preserve">Ακρίβεια 1 γρ /Χωρητικότητα 6000 γρ /Μέγεθος πλατφόρμας ζύγισης 145 </w:t>
            </w:r>
            <w:r w:rsidRPr="000227A8">
              <w:rPr>
                <w:rStyle w:val="jlqj4b"/>
                <w:sz w:val="20"/>
                <w:szCs w:val="20"/>
              </w:rPr>
              <w:t>mm</w:t>
            </w:r>
            <w:r w:rsidRPr="000227A8">
              <w:rPr>
                <w:rStyle w:val="jlqj4b"/>
                <w:sz w:val="20"/>
                <w:szCs w:val="20"/>
                <w:lang w:val="el-GR"/>
              </w:rPr>
              <w:t xml:space="preserve">/Βαθμονόμηση εξωτερική /χρόνος μέτρησης 2-3 δευτ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125CFF" w:rsidRDefault="00F247ED" w:rsidP="00F247ED">
      <w:pPr>
        <w:rPr>
          <w:b/>
          <w:szCs w:val="20"/>
          <w:lang w:val="el-GR"/>
        </w:rPr>
      </w:pPr>
      <w:r w:rsidRPr="00125CFF">
        <w:rPr>
          <w:b/>
          <w:szCs w:val="20"/>
          <w:lang w:val="el-GR"/>
        </w:rPr>
        <w:t>Τμήμα 2: Ζυγός με ικανότητα  ζύγισης 2000 γραμμάρια με αναγνωσιμότητα 0,01 γραμμάριο</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454"/>
        <w:gridCol w:w="1180"/>
        <w:gridCol w:w="1259"/>
        <w:gridCol w:w="1525"/>
      </w:tblGrid>
      <w:tr w:rsidR="00F247ED" w:rsidRPr="000227A8" w:rsidTr="00162AFB">
        <w:trPr>
          <w:jc w:val="center"/>
        </w:trPr>
        <w:tc>
          <w:tcPr>
            <w:tcW w:w="673" w:type="dxa"/>
            <w:vAlign w:val="center"/>
          </w:tcPr>
          <w:p w:rsidR="00F247ED" w:rsidRPr="000227A8" w:rsidRDefault="00F247ED" w:rsidP="00162AFB">
            <w:pPr>
              <w:spacing w:after="0"/>
              <w:jc w:val="center"/>
              <w:rPr>
                <w:b/>
                <w:sz w:val="20"/>
                <w:szCs w:val="20"/>
                <w:lang w:val="en-US" w:eastAsia="zh-CN"/>
              </w:rPr>
            </w:pPr>
            <w:r w:rsidRPr="000227A8">
              <w:rPr>
                <w:b/>
                <w:bCs/>
                <w:sz w:val="20"/>
                <w:szCs w:val="20"/>
                <w:lang w:val="en-US" w:eastAsia="zh-CN"/>
              </w:rPr>
              <w:t>α/α</w:t>
            </w:r>
          </w:p>
        </w:tc>
        <w:tc>
          <w:tcPr>
            <w:tcW w:w="5454" w:type="dxa"/>
            <w:vAlign w:val="center"/>
          </w:tcPr>
          <w:p w:rsidR="00F247ED" w:rsidRPr="000227A8" w:rsidRDefault="00F247ED" w:rsidP="00162AFB">
            <w:pPr>
              <w:spacing w:after="0"/>
              <w:jc w:val="left"/>
              <w:rPr>
                <w:b/>
                <w:sz w:val="20"/>
                <w:szCs w:val="20"/>
                <w:lang w:val="en-US" w:eastAsia="zh-CN"/>
              </w:rPr>
            </w:pPr>
            <w:r w:rsidRPr="000227A8">
              <w:rPr>
                <w:b/>
                <w:bCs/>
                <w:sz w:val="20"/>
                <w:szCs w:val="20"/>
                <w:lang w:val="en-US" w:eastAsia="zh-CN"/>
              </w:rPr>
              <w:t>Τεχνικά Χαρακτηριστικά</w:t>
            </w:r>
          </w:p>
        </w:tc>
        <w:tc>
          <w:tcPr>
            <w:tcW w:w="1180" w:type="dxa"/>
            <w:vAlign w:val="center"/>
          </w:tcPr>
          <w:p w:rsidR="00F247ED" w:rsidRPr="000227A8" w:rsidRDefault="00F247ED" w:rsidP="00162AFB">
            <w:pPr>
              <w:spacing w:after="0"/>
              <w:jc w:val="center"/>
              <w:rPr>
                <w:b/>
                <w:sz w:val="20"/>
                <w:szCs w:val="20"/>
                <w:lang w:val="el-GR" w:eastAsia="zh-CN"/>
              </w:rPr>
            </w:pPr>
            <w:r w:rsidRPr="000227A8">
              <w:rPr>
                <w:b/>
                <w:bCs/>
                <w:sz w:val="20"/>
                <w:szCs w:val="20"/>
                <w:lang w:val="el-GR" w:eastAsia="zh-CN"/>
              </w:rPr>
              <w:t>ΑΠΑΙΤΗΣΗ</w:t>
            </w:r>
          </w:p>
        </w:tc>
        <w:tc>
          <w:tcPr>
            <w:tcW w:w="1259" w:type="dxa"/>
            <w:vAlign w:val="center"/>
          </w:tcPr>
          <w:p w:rsidR="00F247ED" w:rsidRPr="000227A8" w:rsidRDefault="00F247ED" w:rsidP="00162AFB">
            <w:pPr>
              <w:spacing w:after="0"/>
              <w:rPr>
                <w:b/>
                <w:sz w:val="20"/>
                <w:szCs w:val="20"/>
                <w:lang w:val="el-GR" w:eastAsia="zh-CN"/>
              </w:rPr>
            </w:pPr>
            <w:r w:rsidRPr="000227A8">
              <w:rPr>
                <w:b/>
                <w:bCs/>
                <w:sz w:val="20"/>
                <w:szCs w:val="20"/>
                <w:lang w:val="el-GR" w:eastAsia="zh-CN"/>
              </w:rPr>
              <w:t>ΑΠΑΝΤΗΣΗ</w:t>
            </w:r>
          </w:p>
        </w:tc>
        <w:tc>
          <w:tcPr>
            <w:tcW w:w="1525" w:type="dxa"/>
          </w:tcPr>
          <w:p w:rsidR="00F247ED" w:rsidRPr="000227A8" w:rsidRDefault="00F247ED" w:rsidP="00162AFB">
            <w:pPr>
              <w:spacing w:after="0"/>
              <w:rPr>
                <w:b/>
                <w:bCs/>
                <w:sz w:val="20"/>
                <w:szCs w:val="20"/>
                <w:lang w:val="el-GR" w:eastAsia="zh-CN"/>
              </w:rPr>
            </w:pPr>
            <w:r w:rsidRPr="000227A8">
              <w:rPr>
                <w:b/>
                <w:bCs/>
                <w:sz w:val="20"/>
                <w:szCs w:val="20"/>
                <w:lang w:val="el-GR" w:eastAsia="zh-CN"/>
              </w:rPr>
              <w:t>ΠΑΡΑΠΟΜΠΗ/</w:t>
            </w:r>
          </w:p>
          <w:p w:rsidR="00F247ED" w:rsidRPr="000227A8" w:rsidRDefault="00F247ED" w:rsidP="00162AFB">
            <w:pPr>
              <w:spacing w:after="0"/>
              <w:rPr>
                <w:b/>
                <w:sz w:val="20"/>
                <w:szCs w:val="20"/>
                <w:lang w:val="en-US" w:eastAsia="zh-CN"/>
              </w:rPr>
            </w:pPr>
            <w:r w:rsidRPr="000227A8">
              <w:rPr>
                <w:b/>
                <w:bCs/>
                <w:sz w:val="20"/>
                <w:szCs w:val="20"/>
                <w:lang w:val="el-GR" w:eastAsia="zh-CN"/>
              </w:rPr>
              <w:t>ΠΑΡΑΤΗΡΗΣΕΙ</w:t>
            </w:r>
            <w:r w:rsidRPr="000227A8">
              <w:rPr>
                <w:b/>
                <w:bCs/>
                <w:sz w:val="20"/>
                <w:szCs w:val="20"/>
                <w:lang w:val="en-US" w:eastAsia="zh-CN"/>
              </w:rPr>
              <w:t>Σ</w:t>
            </w: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rPr>
            </w:pPr>
          </w:p>
        </w:tc>
        <w:tc>
          <w:tcPr>
            <w:tcW w:w="5454" w:type="dxa"/>
          </w:tcPr>
          <w:p w:rsidR="00F247ED" w:rsidRPr="000227A8" w:rsidRDefault="00F247ED" w:rsidP="00162AFB">
            <w:pPr>
              <w:spacing w:after="0"/>
              <w:rPr>
                <w:sz w:val="20"/>
                <w:szCs w:val="20"/>
                <w:lang w:val="el-GR"/>
              </w:rPr>
            </w:pPr>
            <w:r w:rsidRPr="000227A8">
              <w:rPr>
                <w:sz w:val="20"/>
                <w:szCs w:val="20"/>
                <w:lang w:val="el-GR"/>
              </w:rPr>
              <w:t>Ένα (1) τμχ</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rPr>
            </w:pPr>
          </w:p>
        </w:tc>
        <w:tc>
          <w:tcPr>
            <w:tcW w:w="5454" w:type="dxa"/>
          </w:tcPr>
          <w:p w:rsidR="00F247ED" w:rsidRPr="000227A8" w:rsidRDefault="00F247ED" w:rsidP="00162AFB">
            <w:pPr>
              <w:spacing w:after="0"/>
              <w:rPr>
                <w:sz w:val="20"/>
                <w:szCs w:val="20"/>
                <w:lang w:val="el-GR"/>
              </w:rPr>
            </w:pPr>
            <w:r w:rsidRPr="000227A8">
              <w:rPr>
                <w:sz w:val="20"/>
                <w:szCs w:val="20"/>
                <w:lang w:val="el-GR"/>
              </w:rPr>
              <w:t xml:space="preserve">Βαθμονόμηση με πάτημα του κουμπιού </w:t>
            </w:r>
            <w:r w:rsidRPr="000227A8">
              <w:rPr>
                <w:sz w:val="20"/>
                <w:szCs w:val="20"/>
              </w:rPr>
              <w:t>CAL</w:t>
            </w:r>
            <w:r w:rsidRPr="000227A8">
              <w:rPr>
                <w:sz w:val="20"/>
                <w:szCs w:val="20"/>
                <w:lang w:val="el-GR"/>
              </w:rPr>
              <w:t xml:space="preserve"> με εξωτερικό βάρος βαθμονόμησης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rPr>
            </w:pPr>
          </w:p>
        </w:tc>
        <w:tc>
          <w:tcPr>
            <w:tcW w:w="5454" w:type="dxa"/>
          </w:tcPr>
          <w:p w:rsidR="00F247ED" w:rsidRPr="000227A8" w:rsidRDefault="00F247ED" w:rsidP="00162AFB">
            <w:pPr>
              <w:spacing w:after="0"/>
              <w:rPr>
                <w:sz w:val="20"/>
                <w:szCs w:val="20"/>
              </w:rPr>
            </w:pPr>
            <w:r w:rsidRPr="000227A8">
              <w:rPr>
                <w:sz w:val="20"/>
                <w:szCs w:val="20"/>
              </w:rPr>
              <w:t>Στερεό περίβλημα ABS</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rPr>
            </w:pPr>
          </w:p>
        </w:tc>
        <w:tc>
          <w:tcPr>
            <w:tcW w:w="5454" w:type="dxa"/>
          </w:tcPr>
          <w:p w:rsidR="00F247ED" w:rsidRPr="000227A8" w:rsidRDefault="00F247ED" w:rsidP="00162AFB">
            <w:pPr>
              <w:spacing w:after="0"/>
              <w:rPr>
                <w:sz w:val="20"/>
                <w:szCs w:val="20"/>
                <w:lang w:val="el-GR"/>
              </w:rPr>
            </w:pPr>
            <w:r w:rsidRPr="009D59AC">
              <w:rPr>
                <w:sz w:val="20"/>
                <w:szCs w:val="20"/>
                <w:lang w:val="el-GR"/>
              </w:rPr>
              <w:t>Ζυγός</w:t>
            </w:r>
            <w:r w:rsidRPr="000227A8">
              <w:rPr>
                <w:sz w:val="20"/>
                <w:szCs w:val="20"/>
                <w:lang w:val="el-GR"/>
              </w:rPr>
              <w:t xml:space="preserve"> εξοπλισμένος με σχέδιο προστασίας (όχι για 0,1 </w:t>
            </w:r>
            <w:r w:rsidRPr="000227A8">
              <w:rPr>
                <w:sz w:val="20"/>
                <w:szCs w:val="20"/>
              </w:rPr>
              <w:t>g</w:t>
            </w:r>
            <w:r w:rsidRPr="000227A8">
              <w:rPr>
                <w:sz w:val="20"/>
                <w:szCs w:val="20"/>
                <w:lang w:val="el-GR"/>
              </w:rPr>
              <w:t xml:space="preserve">)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rPr>
            </w:pPr>
          </w:p>
        </w:tc>
        <w:tc>
          <w:tcPr>
            <w:tcW w:w="5454" w:type="dxa"/>
          </w:tcPr>
          <w:p w:rsidR="00F247ED" w:rsidRPr="000227A8" w:rsidRDefault="00F247ED" w:rsidP="00162AFB">
            <w:pPr>
              <w:spacing w:after="0"/>
              <w:rPr>
                <w:sz w:val="20"/>
                <w:szCs w:val="20"/>
                <w:lang w:val="el-GR"/>
              </w:rPr>
            </w:pPr>
            <w:r w:rsidRPr="000227A8">
              <w:rPr>
                <w:sz w:val="20"/>
                <w:szCs w:val="20"/>
                <w:lang w:val="el-GR"/>
              </w:rPr>
              <w:t xml:space="preserve">Πλατφόρμα ζύγισης από ανοξείδωτο ατσάλι </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b/>
                <w:sz w:val="20"/>
                <w:szCs w:val="20"/>
                <w:lang w:val="en-US"/>
              </w:rPr>
            </w:pPr>
          </w:p>
        </w:tc>
        <w:tc>
          <w:tcPr>
            <w:tcW w:w="5454" w:type="dxa"/>
          </w:tcPr>
          <w:p w:rsidR="00F247ED" w:rsidRPr="000227A8" w:rsidRDefault="00F247ED" w:rsidP="00162AFB">
            <w:pPr>
              <w:spacing w:after="0"/>
              <w:rPr>
                <w:sz w:val="20"/>
                <w:szCs w:val="20"/>
              </w:rPr>
            </w:pPr>
            <w:r w:rsidRPr="000227A8">
              <w:rPr>
                <w:sz w:val="20"/>
                <w:szCs w:val="20"/>
              </w:rPr>
              <w:t xml:space="preserve">Διάφορα προγράμματα εφαρμογών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jc w:val="center"/>
              <w:rPr>
                <w:sz w:val="20"/>
                <w:szCs w:val="20"/>
              </w:rPr>
            </w:pPr>
          </w:p>
        </w:tc>
        <w:tc>
          <w:tcPr>
            <w:tcW w:w="5454" w:type="dxa"/>
          </w:tcPr>
          <w:p w:rsidR="00F247ED" w:rsidRPr="000227A8" w:rsidRDefault="00F247ED" w:rsidP="00162AFB">
            <w:pPr>
              <w:spacing w:after="0"/>
              <w:rPr>
                <w:sz w:val="20"/>
                <w:szCs w:val="20"/>
                <w:lang w:val="el-GR"/>
              </w:rPr>
            </w:pPr>
            <w:r w:rsidRPr="000227A8">
              <w:rPr>
                <w:sz w:val="20"/>
                <w:szCs w:val="20"/>
                <w:lang w:val="el-GR"/>
              </w:rPr>
              <w:t xml:space="preserve">Ο ζυγός είναι εξοπλισμένα με δείκτη επιπέδου και ρυθμιζόμενα πόδια </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jc w:val="center"/>
              <w:rPr>
                <w:sz w:val="20"/>
                <w:szCs w:val="20"/>
                <w:lang w:val="el-GR"/>
              </w:rPr>
            </w:pPr>
          </w:p>
        </w:tc>
        <w:tc>
          <w:tcPr>
            <w:tcW w:w="5454" w:type="dxa"/>
          </w:tcPr>
          <w:p w:rsidR="00F247ED" w:rsidRPr="000227A8" w:rsidRDefault="00F247ED" w:rsidP="00162AFB">
            <w:pPr>
              <w:spacing w:after="0"/>
              <w:rPr>
                <w:sz w:val="20"/>
                <w:szCs w:val="20"/>
                <w:lang w:val="el-GR"/>
              </w:rPr>
            </w:pPr>
            <w:r w:rsidRPr="000227A8">
              <w:rPr>
                <w:sz w:val="20"/>
                <w:szCs w:val="20"/>
                <w:lang w:val="el-GR"/>
              </w:rPr>
              <w:t>Μπορεί να δουλέψει με μπαταρίες</w:t>
            </w:r>
          </w:p>
        </w:tc>
        <w:tc>
          <w:tcPr>
            <w:tcW w:w="1180" w:type="dxa"/>
            <w:vAlign w:val="center"/>
          </w:tcPr>
          <w:p w:rsidR="00F247ED" w:rsidRPr="000227A8" w:rsidRDefault="00F247ED" w:rsidP="00162AFB">
            <w:pPr>
              <w:spacing w:after="0"/>
              <w:jc w:val="center"/>
              <w:rPr>
                <w:sz w:val="20"/>
                <w:szCs w:val="20"/>
                <w:lang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r w:rsidR="00F247ED" w:rsidRPr="000227A8" w:rsidTr="00162AFB">
        <w:trPr>
          <w:jc w:val="center"/>
        </w:trPr>
        <w:tc>
          <w:tcPr>
            <w:tcW w:w="673" w:type="dxa"/>
            <w:vAlign w:val="center"/>
          </w:tcPr>
          <w:p w:rsidR="00F247ED" w:rsidRPr="000227A8" w:rsidRDefault="00F247ED" w:rsidP="00F247ED">
            <w:pPr>
              <w:numPr>
                <w:ilvl w:val="0"/>
                <w:numId w:val="7"/>
              </w:numPr>
              <w:spacing w:after="0"/>
              <w:jc w:val="center"/>
              <w:rPr>
                <w:sz w:val="20"/>
                <w:szCs w:val="20"/>
                <w:lang w:val="el-GR"/>
              </w:rPr>
            </w:pPr>
          </w:p>
        </w:tc>
        <w:tc>
          <w:tcPr>
            <w:tcW w:w="5454" w:type="dxa"/>
          </w:tcPr>
          <w:p w:rsidR="00F247ED" w:rsidRPr="000227A8" w:rsidRDefault="00F247ED" w:rsidP="00162AFB">
            <w:pPr>
              <w:spacing w:after="0"/>
              <w:rPr>
                <w:sz w:val="20"/>
                <w:szCs w:val="20"/>
              </w:rPr>
            </w:pPr>
            <w:r w:rsidRPr="000227A8">
              <w:rPr>
                <w:sz w:val="20"/>
                <w:szCs w:val="20"/>
              </w:rPr>
              <w:t>Οθόνη με οπίσθιο φωτισμό</w:t>
            </w:r>
          </w:p>
        </w:tc>
        <w:tc>
          <w:tcPr>
            <w:tcW w:w="1180" w:type="dxa"/>
            <w:vAlign w:val="center"/>
          </w:tcPr>
          <w:p w:rsidR="00F247ED" w:rsidRPr="000227A8" w:rsidRDefault="00F247ED" w:rsidP="00162AFB">
            <w:pPr>
              <w:spacing w:after="0"/>
              <w:jc w:val="center"/>
              <w:rPr>
                <w:sz w:val="20"/>
                <w:szCs w:val="20"/>
                <w:lang w:val="el-GR" w:eastAsia="zh-CN"/>
              </w:rPr>
            </w:pPr>
            <w:r w:rsidRPr="000227A8">
              <w:rPr>
                <w:sz w:val="20"/>
                <w:szCs w:val="20"/>
                <w:lang w:val="el-GR" w:eastAsia="zh-CN"/>
              </w:rPr>
              <w:t>ΝΑΙ</w:t>
            </w:r>
          </w:p>
        </w:tc>
        <w:tc>
          <w:tcPr>
            <w:tcW w:w="1259" w:type="dxa"/>
            <w:vAlign w:val="center"/>
          </w:tcPr>
          <w:p w:rsidR="00F247ED" w:rsidRPr="000227A8" w:rsidRDefault="00F247ED" w:rsidP="00162AFB">
            <w:pPr>
              <w:spacing w:after="0"/>
              <w:rPr>
                <w:sz w:val="20"/>
                <w:szCs w:val="20"/>
                <w:lang w:val="el-GR" w:eastAsia="zh-CN"/>
              </w:rPr>
            </w:pPr>
          </w:p>
        </w:tc>
        <w:tc>
          <w:tcPr>
            <w:tcW w:w="1525" w:type="dxa"/>
          </w:tcPr>
          <w:p w:rsidR="00F247ED" w:rsidRPr="000227A8" w:rsidRDefault="00F247ED" w:rsidP="00162AFB">
            <w:pPr>
              <w:spacing w:after="0"/>
              <w:rPr>
                <w:sz w:val="20"/>
                <w:szCs w:val="20"/>
                <w:lang w:val="el-GR" w:eastAsia="zh-CN"/>
              </w:rPr>
            </w:pPr>
          </w:p>
        </w:tc>
      </w:tr>
    </w:tbl>
    <w:p w:rsidR="00F247ED" w:rsidRPr="000227A8" w:rsidRDefault="00F247ED" w:rsidP="00F247ED">
      <w:pPr>
        <w:rPr>
          <w:b/>
          <w:sz w:val="20"/>
          <w:szCs w:val="20"/>
          <w:lang w:val="el-GR"/>
        </w:rPr>
      </w:pPr>
    </w:p>
    <w:p w:rsidR="00F247ED" w:rsidRPr="00125CFF" w:rsidRDefault="00F247ED" w:rsidP="00F247ED">
      <w:pPr>
        <w:rPr>
          <w:b/>
          <w:szCs w:val="20"/>
          <w:lang w:val="el-GR"/>
        </w:rPr>
      </w:pPr>
      <w:r w:rsidRPr="00125CFF">
        <w:rPr>
          <w:b/>
          <w:szCs w:val="20"/>
          <w:lang w:val="el-GR"/>
        </w:rPr>
        <w:t>Τμήμα 3: Αναλυτικός ζυγός με ικανότητα  ζύγισης 220 γραμμάρια με αναγνωσιμότητα 0,0001 γραμμάριο</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5218"/>
        <w:gridCol w:w="1180"/>
        <w:gridCol w:w="1259"/>
        <w:gridCol w:w="1525"/>
      </w:tblGrid>
      <w:tr w:rsidR="00F247ED" w:rsidRPr="00D53F59" w:rsidTr="00162AFB">
        <w:trPr>
          <w:jc w:val="center"/>
        </w:trPr>
        <w:tc>
          <w:tcPr>
            <w:tcW w:w="673" w:type="dxa"/>
            <w:vAlign w:val="center"/>
          </w:tcPr>
          <w:p w:rsidR="00F247ED" w:rsidRPr="00D53F59" w:rsidRDefault="00F247ED" w:rsidP="00162AFB">
            <w:pPr>
              <w:spacing w:after="0"/>
              <w:jc w:val="center"/>
              <w:rPr>
                <w:b/>
                <w:sz w:val="20"/>
                <w:szCs w:val="20"/>
                <w:lang w:val="en-US" w:eastAsia="zh-CN"/>
              </w:rPr>
            </w:pPr>
            <w:r w:rsidRPr="00D53F59">
              <w:rPr>
                <w:b/>
                <w:bCs/>
                <w:sz w:val="20"/>
                <w:szCs w:val="20"/>
                <w:lang w:val="en-US" w:eastAsia="zh-CN"/>
              </w:rPr>
              <w:t>α/α</w:t>
            </w:r>
          </w:p>
        </w:tc>
        <w:tc>
          <w:tcPr>
            <w:tcW w:w="5218" w:type="dxa"/>
            <w:vAlign w:val="center"/>
          </w:tcPr>
          <w:p w:rsidR="00F247ED" w:rsidRPr="00D53F59" w:rsidRDefault="00F247ED" w:rsidP="00162AFB">
            <w:pPr>
              <w:spacing w:after="0"/>
              <w:jc w:val="left"/>
              <w:rPr>
                <w:b/>
                <w:sz w:val="20"/>
                <w:szCs w:val="20"/>
                <w:lang w:val="en-US" w:eastAsia="zh-CN"/>
              </w:rPr>
            </w:pPr>
            <w:r w:rsidRPr="00D53F59">
              <w:rPr>
                <w:b/>
                <w:bCs/>
                <w:sz w:val="20"/>
                <w:szCs w:val="20"/>
                <w:lang w:val="en-US" w:eastAsia="zh-CN"/>
              </w:rPr>
              <w:t>Τεχνικά Χαρακτηριστικά</w:t>
            </w:r>
          </w:p>
        </w:tc>
        <w:tc>
          <w:tcPr>
            <w:tcW w:w="1180" w:type="dxa"/>
            <w:vAlign w:val="center"/>
          </w:tcPr>
          <w:p w:rsidR="00F247ED" w:rsidRPr="00D53F59" w:rsidRDefault="00F247ED" w:rsidP="00162AFB">
            <w:pPr>
              <w:spacing w:after="0"/>
              <w:jc w:val="center"/>
              <w:rPr>
                <w:b/>
                <w:sz w:val="20"/>
                <w:szCs w:val="20"/>
                <w:lang w:val="el-GR" w:eastAsia="zh-CN"/>
              </w:rPr>
            </w:pPr>
            <w:r w:rsidRPr="00D53F59">
              <w:rPr>
                <w:b/>
                <w:bCs/>
                <w:sz w:val="20"/>
                <w:szCs w:val="20"/>
                <w:lang w:val="el-GR" w:eastAsia="zh-CN"/>
              </w:rPr>
              <w:t>ΑΠΑΙΤΗΣΗ</w:t>
            </w:r>
          </w:p>
        </w:tc>
        <w:tc>
          <w:tcPr>
            <w:tcW w:w="1259" w:type="dxa"/>
            <w:vAlign w:val="center"/>
          </w:tcPr>
          <w:p w:rsidR="00F247ED" w:rsidRPr="00D53F59" w:rsidRDefault="00F247ED" w:rsidP="00162AFB">
            <w:pPr>
              <w:spacing w:after="0"/>
              <w:rPr>
                <w:b/>
                <w:sz w:val="20"/>
                <w:szCs w:val="20"/>
                <w:lang w:val="el-GR" w:eastAsia="zh-CN"/>
              </w:rPr>
            </w:pPr>
            <w:r w:rsidRPr="00D53F59">
              <w:rPr>
                <w:b/>
                <w:bCs/>
                <w:sz w:val="20"/>
                <w:szCs w:val="20"/>
                <w:lang w:val="el-GR" w:eastAsia="zh-CN"/>
              </w:rPr>
              <w:t>ΑΠΑΝΤΗΣΗ</w:t>
            </w:r>
          </w:p>
        </w:tc>
        <w:tc>
          <w:tcPr>
            <w:tcW w:w="1525" w:type="dxa"/>
          </w:tcPr>
          <w:p w:rsidR="00F247ED" w:rsidRPr="00D53F59" w:rsidRDefault="00F247ED" w:rsidP="00162AFB">
            <w:pPr>
              <w:spacing w:after="0"/>
              <w:rPr>
                <w:b/>
                <w:bCs/>
                <w:sz w:val="20"/>
                <w:szCs w:val="20"/>
                <w:lang w:val="el-GR" w:eastAsia="zh-CN"/>
              </w:rPr>
            </w:pPr>
            <w:r w:rsidRPr="00D53F59">
              <w:rPr>
                <w:b/>
                <w:bCs/>
                <w:sz w:val="20"/>
                <w:szCs w:val="20"/>
                <w:lang w:val="el-GR" w:eastAsia="zh-CN"/>
              </w:rPr>
              <w:t>ΠΑΡΑΠΟΜΠΗ/</w:t>
            </w:r>
          </w:p>
          <w:p w:rsidR="00F247ED" w:rsidRPr="00D53F59" w:rsidRDefault="00F247ED" w:rsidP="00162AFB">
            <w:pPr>
              <w:spacing w:after="0"/>
              <w:rPr>
                <w:b/>
                <w:sz w:val="20"/>
                <w:szCs w:val="20"/>
                <w:lang w:val="en-US" w:eastAsia="zh-CN"/>
              </w:rPr>
            </w:pPr>
            <w:r w:rsidRPr="00D53F59">
              <w:rPr>
                <w:b/>
                <w:bCs/>
                <w:sz w:val="20"/>
                <w:szCs w:val="20"/>
                <w:lang w:val="el-GR" w:eastAsia="zh-CN"/>
              </w:rPr>
              <w:t>ΠΑΡΑΤΗΡΗΣΕΙ</w:t>
            </w:r>
            <w:r w:rsidRPr="00D53F59">
              <w:rPr>
                <w:b/>
                <w:bCs/>
                <w:sz w:val="20"/>
                <w:szCs w:val="20"/>
                <w:lang w:val="en-US" w:eastAsia="zh-CN"/>
              </w:rPr>
              <w:t>Σ</w:t>
            </w: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spacing w:after="0"/>
              <w:rPr>
                <w:sz w:val="20"/>
                <w:szCs w:val="20"/>
                <w:lang w:val="el-GR"/>
              </w:rPr>
            </w:pPr>
            <w:r w:rsidRPr="00D53F59">
              <w:rPr>
                <w:sz w:val="20"/>
                <w:szCs w:val="20"/>
                <w:lang w:val="el-GR"/>
              </w:rPr>
              <w:t>Ένα (1) τμχ</w:t>
            </w:r>
          </w:p>
        </w:tc>
        <w:tc>
          <w:tcPr>
            <w:tcW w:w="1180" w:type="dxa"/>
            <w:vAlign w:val="center"/>
          </w:tcPr>
          <w:p w:rsidR="00F247ED" w:rsidRPr="00D53F59" w:rsidRDefault="00F247ED" w:rsidP="00162AFB">
            <w:pPr>
              <w:spacing w:after="0"/>
              <w:jc w:val="center"/>
              <w:rPr>
                <w:sz w:val="20"/>
                <w:szCs w:val="20"/>
                <w:lang w:eastAsia="zh-CN"/>
              </w:rPr>
            </w:pPr>
            <w:r w:rsidRPr="00BC72B3">
              <w:rPr>
                <w:sz w:val="20"/>
                <w:szCs w:val="20"/>
                <w:lang w:val="el-GR" w:eastAsia="zh-CN"/>
              </w:rPr>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spacing w:after="0"/>
              <w:rPr>
                <w:sz w:val="20"/>
                <w:szCs w:val="20"/>
                <w:lang w:val="el-GR"/>
              </w:rPr>
            </w:pPr>
            <w:r w:rsidRPr="00D53F59">
              <w:rPr>
                <w:sz w:val="20"/>
                <w:szCs w:val="20"/>
                <w:lang w:val="el-GR"/>
              </w:rPr>
              <w:t xml:space="preserve">Αναγνωσιμότητα: 0, 0001 </w:t>
            </w:r>
            <w:r w:rsidRPr="00D53F59">
              <w:rPr>
                <w:sz w:val="20"/>
                <w:szCs w:val="20"/>
              </w:rPr>
              <w:t>gr</w:t>
            </w:r>
            <w:r w:rsidRPr="00D53F59">
              <w:rPr>
                <w:sz w:val="20"/>
                <w:szCs w:val="20"/>
                <w:lang w:val="el-GR"/>
              </w:rPr>
              <w:t xml:space="preserve"> σε όλη την περιοχή ζύγισης</w:t>
            </w:r>
          </w:p>
        </w:tc>
        <w:tc>
          <w:tcPr>
            <w:tcW w:w="1180" w:type="dxa"/>
            <w:vAlign w:val="center"/>
          </w:tcPr>
          <w:p w:rsidR="00F247ED" w:rsidRPr="00D53F59" w:rsidRDefault="00F247ED" w:rsidP="00162AFB">
            <w:pPr>
              <w:spacing w:after="0"/>
              <w:jc w:val="center"/>
              <w:rPr>
                <w:sz w:val="20"/>
                <w:szCs w:val="20"/>
                <w:lang w:eastAsia="zh-CN"/>
              </w:rPr>
            </w:pPr>
            <w:r w:rsidRPr="00D53F59">
              <w:rPr>
                <w:sz w:val="20"/>
                <w:szCs w:val="20"/>
                <w:lang w:val="el-GR" w:eastAsia="zh-CN"/>
              </w:rPr>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rPr>
            </w:pPr>
          </w:p>
        </w:tc>
        <w:tc>
          <w:tcPr>
            <w:tcW w:w="5218" w:type="dxa"/>
          </w:tcPr>
          <w:p w:rsidR="00F247ED" w:rsidRPr="00D53F59" w:rsidRDefault="00F247ED" w:rsidP="00162AFB">
            <w:pPr>
              <w:spacing w:after="0"/>
              <w:rPr>
                <w:sz w:val="20"/>
                <w:szCs w:val="20"/>
              </w:rPr>
            </w:pPr>
            <w:r w:rsidRPr="00D53F59">
              <w:rPr>
                <w:sz w:val="20"/>
                <w:szCs w:val="20"/>
              </w:rPr>
              <w:t>Μέγιστο βάρος ζύγισης: 220 gr</w:t>
            </w:r>
          </w:p>
        </w:tc>
        <w:tc>
          <w:tcPr>
            <w:tcW w:w="1180" w:type="dxa"/>
            <w:vAlign w:val="center"/>
          </w:tcPr>
          <w:p w:rsidR="00F247ED" w:rsidRPr="00D53F59" w:rsidRDefault="00F247ED" w:rsidP="00162AFB">
            <w:pPr>
              <w:spacing w:after="0"/>
              <w:jc w:val="center"/>
              <w:rPr>
                <w:sz w:val="20"/>
                <w:szCs w:val="20"/>
                <w:lang w:eastAsia="zh-CN"/>
              </w:rPr>
            </w:pPr>
            <w:r w:rsidRPr="00D53F59">
              <w:rPr>
                <w:sz w:val="20"/>
                <w:szCs w:val="20"/>
                <w:lang w:val="el-GR" w:eastAsia="zh-CN"/>
              </w:rPr>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rPr>
            </w:pPr>
          </w:p>
        </w:tc>
        <w:tc>
          <w:tcPr>
            <w:tcW w:w="5218" w:type="dxa"/>
          </w:tcPr>
          <w:p w:rsidR="00F247ED" w:rsidRPr="00D53F59" w:rsidRDefault="00F247ED" w:rsidP="00162AFB">
            <w:pPr>
              <w:pStyle w:val="a5"/>
              <w:rPr>
                <w:sz w:val="20"/>
                <w:szCs w:val="20"/>
              </w:rPr>
            </w:pPr>
            <w:r w:rsidRPr="00D53F59">
              <w:rPr>
                <w:sz w:val="20"/>
                <w:szCs w:val="20"/>
              </w:rPr>
              <w:t>Aκρ</w:t>
            </w:r>
            <w:r w:rsidRPr="00D53F59">
              <w:rPr>
                <w:sz w:val="20"/>
                <w:szCs w:val="20"/>
                <w:lang w:val="el-GR"/>
              </w:rPr>
              <w:t>ί</w:t>
            </w:r>
            <w:r w:rsidRPr="00D53F59">
              <w:rPr>
                <w:sz w:val="20"/>
                <w:szCs w:val="20"/>
              </w:rPr>
              <w:t>βεια: 0,0001 gr</w:t>
            </w:r>
          </w:p>
        </w:tc>
        <w:tc>
          <w:tcPr>
            <w:tcW w:w="1180" w:type="dxa"/>
            <w:vAlign w:val="center"/>
          </w:tcPr>
          <w:p w:rsidR="00F247ED" w:rsidRPr="00D53F59" w:rsidRDefault="00F247ED" w:rsidP="00162AFB">
            <w:pPr>
              <w:spacing w:after="0"/>
              <w:jc w:val="center"/>
              <w:rPr>
                <w:sz w:val="20"/>
                <w:szCs w:val="20"/>
                <w:lang w:eastAsia="zh-CN"/>
              </w:rPr>
            </w:pPr>
            <w:r w:rsidRPr="00D53F59">
              <w:rPr>
                <w:sz w:val="20"/>
                <w:szCs w:val="20"/>
                <w:lang w:val="el-GR" w:eastAsia="zh-CN"/>
              </w:rPr>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rPr>
            </w:pPr>
          </w:p>
        </w:tc>
        <w:tc>
          <w:tcPr>
            <w:tcW w:w="5218" w:type="dxa"/>
          </w:tcPr>
          <w:p w:rsidR="00F247ED" w:rsidRPr="00D53F59" w:rsidRDefault="00F247ED" w:rsidP="00162AFB">
            <w:pPr>
              <w:pStyle w:val="a3"/>
              <w:ind w:left="0"/>
              <w:rPr>
                <w:rFonts w:ascii="Calibri" w:hAnsi="Calibri"/>
                <w:lang w:val="el-GR"/>
              </w:rPr>
            </w:pPr>
            <w:r w:rsidRPr="00D53F59">
              <w:rPr>
                <w:rFonts w:ascii="Calibri" w:hAnsi="Calibri" w:cs="Calibri"/>
                <w:iCs/>
                <w:lang w:val="el-GR"/>
              </w:rPr>
              <w:t xml:space="preserve">Να διαθέτει </w:t>
            </w:r>
            <w:r w:rsidRPr="00D53F59">
              <w:rPr>
                <w:rFonts w:ascii="Calibri" w:hAnsi="Calibri" w:cs="Calibri"/>
                <w:lang w:val="el-GR"/>
              </w:rPr>
              <w:t>ευκρινέστατη ψηφιακή οθόνη υγρών κρυστάλλων (</w:t>
            </w:r>
            <w:r w:rsidRPr="00D53F59">
              <w:rPr>
                <w:rFonts w:ascii="Calibri" w:hAnsi="Calibri" w:cs="Calibri"/>
              </w:rPr>
              <w:t>LCD</w:t>
            </w:r>
            <w:r w:rsidRPr="00D53F59">
              <w:rPr>
                <w:rFonts w:ascii="Calibri" w:hAnsi="Calibri" w:cs="Calibri"/>
                <w:lang w:val="el-GR"/>
              </w:rPr>
              <w:t>).</w:t>
            </w:r>
          </w:p>
        </w:tc>
        <w:tc>
          <w:tcPr>
            <w:tcW w:w="1180" w:type="dxa"/>
            <w:vAlign w:val="center"/>
          </w:tcPr>
          <w:p w:rsidR="00F247ED" w:rsidRPr="00D53F59" w:rsidRDefault="00F247ED" w:rsidP="00162AFB">
            <w:pPr>
              <w:spacing w:after="0"/>
              <w:jc w:val="center"/>
              <w:rPr>
                <w:sz w:val="20"/>
                <w:szCs w:val="20"/>
                <w:lang w:val="el-GR" w:eastAsia="zh-CN"/>
              </w:rPr>
            </w:pPr>
            <w:r w:rsidRPr="00D53F59">
              <w:rPr>
                <w:sz w:val="20"/>
                <w:szCs w:val="20"/>
                <w:lang w:val="el-GR" w:eastAsia="zh-CN"/>
              </w:rPr>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rPr>
            </w:pPr>
          </w:p>
        </w:tc>
        <w:tc>
          <w:tcPr>
            <w:tcW w:w="5218" w:type="dxa"/>
          </w:tcPr>
          <w:p w:rsidR="00F247ED" w:rsidRPr="00D53F59" w:rsidRDefault="00F247ED" w:rsidP="00162AFB">
            <w:pPr>
              <w:spacing w:after="0"/>
              <w:rPr>
                <w:sz w:val="20"/>
                <w:szCs w:val="20"/>
                <w:lang w:val="el-GR"/>
              </w:rPr>
            </w:pPr>
            <w:r w:rsidRPr="00D53F59">
              <w:rPr>
                <w:sz w:val="20"/>
                <w:szCs w:val="20"/>
                <w:lang w:val="el-GR"/>
              </w:rPr>
              <w:t xml:space="preserve">Να διαθέτει δίσκο ζύγισης από ανοξείδωτο ατσάλι 90 </w:t>
            </w:r>
            <w:r w:rsidRPr="00D53F59">
              <w:rPr>
                <w:sz w:val="20"/>
                <w:szCs w:val="20"/>
              </w:rPr>
              <w:t>mm</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pStyle w:val="a3"/>
              <w:ind w:left="0"/>
              <w:jc w:val="both"/>
              <w:rPr>
                <w:rFonts w:ascii="Calibri" w:hAnsi="Calibri"/>
                <w:lang w:val="el-GR"/>
              </w:rPr>
            </w:pPr>
            <w:r w:rsidRPr="00D53F59">
              <w:rPr>
                <w:rFonts w:ascii="Calibri" w:hAnsi="Calibri"/>
                <w:lang w:val="el-GR"/>
              </w:rPr>
              <w:t xml:space="preserve">Να διαθέτει </w:t>
            </w:r>
            <w:r w:rsidRPr="00D53F59">
              <w:rPr>
                <w:rFonts w:ascii="Calibri" w:hAnsi="Calibri" w:cs="Calibri"/>
                <w:lang w:val="el-GR"/>
              </w:rPr>
              <w:t>αυτόματη βαθμονόμηση με εσωτερικά πρότυπα βάρη (</w:t>
            </w:r>
            <w:r w:rsidRPr="00D53F59">
              <w:rPr>
                <w:rFonts w:ascii="Calibri" w:hAnsi="Calibri" w:cs="Calibri"/>
              </w:rPr>
              <w:t>CAL</w:t>
            </w:r>
            <w:r w:rsidRPr="00D53F59">
              <w:rPr>
                <w:rFonts w:ascii="Calibri" w:hAnsi="Calibri" w:cs="Calibri"/>
                <w:lang w:val="el-GR"/>
              </w:rPr>
              <w:t xml:space="preserve">) </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pStyle w:val="a3"/>
              <w:ind w:left="0"/>
              <w:jc w:val="both"/>
              <w:rPr>
                <w:rFonts w:ascii="Calibri" w:hAnsi="Calibri"/>
                <w:lang w:val="el-GR"/>
              </w:rPr>
            </w:pPr>
            <w:r w:rsidRPr="00D53F59">
              <w:rPr>
                <w:rFonts w:ascii="Calibri" w:hAnsi="Calibri"/>
                <w:lang w:val="el-GR"/>
              </w:rPr>
              <w:t xml:space="preserve">Να διαθέτει </w:t>
            </w:r>
            <w:r w:rsidRPr="00D53F59">
              <w:rPr>
                <w:rFonts w:ascii="Calibri" w:hAnsi="Calibri" w:cs="Calibri"/>
                <w:lang w:val="el-GR"/>
              </w:rPr>
              <w:t xml:space="preserve">σειριακή θύρα </w:t>
            </w:r>
            <w:r w:rsidRPr="00D53F59">
              <w:rPr>
                <w:rFonts w:ascii="Calibri" w:hAnsi="Calibri" w:cs="Calibri"/>
              </w:rPr>
              <w:t>RS</w:t>
            </w:r>
            <w:r w:rsidRPr="00D53F59">
              <w:rPr>
                <w:rFonts w:ascii="Calibri" w:hAnsi="Calibri" w:cs="Calibri"/>
                <w:lang w:val="el-GR"/>
              </w:rPr>
              <w:t xml:space="preserve"> 232</w:t>
            </w:r>
            <w:r w:rsidRPr="00D53F59">
              <w:rPr>
                <w:rFonts w:ascii="Calibri" w:hAnsi="Calibri" w:cs="Calibri"/>
              </w:rPr>
              <w:t>C</w:t>
            </w:r>
            <w:r w:rsidRPr="00D53F59">
              <w:rPr>
                <w:rFonts w:ascii="Calibri" w:hAnsi="Calibri" w:cs="Calibri"/>
                <w:lang w:val="el-GR"/>
              </w:rPr>
              <w:t xml:space="preserve"> για σύνδεση με εκτυπωτή ή ηλεκτρονικό υπολογιστή</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pStyle w:val="a3"/>
              <w:ind w:left="0"/>
              <w:jc w:val="both"/>
              <w:rPr>
                <w:rFonts w:ascii="Calibri" w:hAnsi="Calibri"/>
                <w:lang w:val="el-GR"/>
              </w:rPr>
            </w:pPr>
            <w:r w:rsidRPr="00D53F59">
              <w:rPr>
                <w:rFonts w:ascii="Calibri" w:hAnsi="Calibri"/>
                <w:lang w:val="el-GR"/>
              </w:rPr>
              <w:t xml:space="preserve">Να διαθέτει </w:t>
            </w:r>
            <w:r w:rsidRPr="00D53F59">
              <w:rPr>
                <w:rFonts w:ascii="Calibri" w:hAnsi="Calibri" w:cs="Calibri"/>
                <w:lang w:val="el-GR"/>
              </w:rPr>
              <w:t>Προστατευτικό κάλυμμα με εργονομικά ανοίγματα.</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lang w:val="el-GR"/>
              </w:rPr>
            </w:pPr>
          </w:p>
        </w:tc>
        <w:tc>
          <w:tcPr>
            <w:tcW w:w="5218" w:type="dxa"/>
          </w:tcPr>
          <w:p w:rsidR="00F247ED" w:rsidRPr="00D53F59" w:rsidRDefault="00F247ED" w:rsidP="00162AFB">
            <w:pPr>
              <w:pStyle w:val="a3"/>
              <w:ind w:left="0"/>
              <w:jc w:val="both"/>
              <w:rPr>
                <w:rFonts w:ascii="Calibri" w:hAnsi="Calibri"/>
              </w:rPr>
            </w:pPr>
            <w:r w:rsidRPr="00D53F59">
              <w:rPr>
                <w:rFonts w:ascii="Calibri" w:hAnsi="Calibri"/>
              </w:rPr>
              <w:t xml:space="preserve">Να διαθέτει </w:t>
            </w:r>
            <w:r>
              <w:rPr>
                <w:rFonts w:ascii="Calibri" w:hAnsi="Calibri" w:cs="Calibri"/>
              </w:rPr>
              <w:t>Eπαναληψιμ</w:t>
            </w:r>
            <w:r>
              <w:rPr>
                <w:rFonts w:ascii="Calibri" w:hAnsi="Calibri" w:cs="Calibri"/>
                <w:lang w:val="el-GR"/>
              </w:rPr>
              <w:t>ό</w:t>
            </w:r>
            <w:r w:rsidRPr="00D53F59">
              <w:rPr>
                <w:rFonts w:ascii="Calibri" w:hAnsi="Calibri" w:cs="Calibri"/>
              </w:rPr>
              <w:t>τητα 0,1 mgr</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r w:rsidR="00F247ED" w:rsidRPr="00D53F59" w:rsidTr="00162AFB">
        <w:trPr>
          <w:jc w:val="center"/>
        </w:trPr>
        <w:tc>
          <w:tcPr>
            <w:tcW w:w="673" w:type="dxa"/>
            <w:vAlign w:val="center"/>
          </w:tcPr>
          <w:p w:rsidR="00F247ED" w:rsidRPr="00D53F59" w:rsidRDefault="00F247ED" w:rsidP="00F247ED">
            <w:pPr>
              <w:numPr>
                <w:ilvl w:val="0"/>
                <w:numId w:val="4"/>
              </w:numPr>
              <w:spacing w:after="0"/>
              <w:ind w:hanging="360"/>
              <w:jc w:val="center"/>
              <w:rPr>
                <w:sz w:val="20"/>
                <w:szCs w:val="20"/>
              </w:rPr>
            </w:pPr>
          </w:p>
        </w:tc>
        <w:tc>
          <w:tcPr>
            <w:tcW w:w="5218" w:type="dxa"/>
          </w:tcPr>
          <w:p w:rsidR="00F247ED" w:rsidRPr="00D53F59" w:rsidRDefault="00F247ED" w:rsidP="00162AFB">
            <w:pPr>
              <w:spacing w:after="0"/>
              <w:rPr>
                <w:sz w:val="20"/>
                <w:szCs w:val="20"/>
              </w:rPr>
            </w:pPr>
            <w:r w:rsidRPr="00D53F59">
              <w:rPr>
                <w:sz w:val="20"/>
                <w:szCs w:val="20"/>
              </w:rPr>
              <w:t xml:space="preserve">Να διαθέτει Γραμμικότητα 0,2 </w:t>
            </w:r>
            <w:r w:rsidRPr="00D53F59">
              <w:rPr>
                <w:sz w:val="20"/>
                <w:szCs w:val="20"/>
                <w:lang w:val="en-US"/>
              </w:rPr>
              <w:t>mgr</w:t>
            </w:r>
          </w:p>
        </w:tc>
        <w:tc>
          <w:tcPr>
            <w:tcW w:w="1180" w:type="dxa"/>
            <w:vAlign w:val="center"/>
          </w:tcPr>
          <w:p w:rsidR="00F247ED" w:rsidRDefault="00F247ED" w:rsidP="00162AFB">
            <w:pPr>
              <w:spacing w:after="0"/>
              <w:jc w:val="center"/>
            </w:pPr>
            <w:r w:rsidRPr="00CA5F21">
              <w:t>ΝΑΙ</w:t>
            </w:r>
          </w:p>
        </w:tc>
        <w:tc>
          <w:tcPr>
            <w:tcW w:w="1259" w:type="dxa"/>
            <w:vAlign w:val="center"/>
          </w:tcPr>
          <w:p w:rsidR="00F247ED" w:rsidRPr="00D53F59" w:rsidRDefault="00F247ED" w:rsidP="00162AFB">
            <w:pPr>
              <w:spacing w:after="0"/>
              <w:rPr>
                <w:sz w:val="20"/>
                <w:szCs w:val="20"/>
                <w:lang w:val="el-GR" w:eastAsia="zh-CN"/>
              </w:rPr>
            </w:pPr>
          </w:p>
        </w:tc>
        <w:tc>
          <w:tcPr>
            <w:tcW w:w="1525" w:type="dxa"/>
          </w:tcPr>
          <w:p w:rsidR="00F247ED" w:rsidRPr="00D53F59"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Default="00F247ED" w:rsidP="00F247ED">
      <w:pPr>
        <w:rPr>
          <w:b/>
          <w:sz w:val="20"/>
          <w:szCs w:val="20"/>
          <w:lang w:val="el-GR"/>
        </w:rPr>
      </w:pPr>
      <w:r w:rsidRPr="006B2F87">
        <w:rPr>
          <w:b/>
          <w:lang w:val="el-GR" w:eastAsia="zh-CN"/>
        </w:rPr>
        <w:t>Τμήμ</w:t>
      </w:r>
      <w:r>
        <w:rPr>
          <w:b/>
          <w:lang w:val="el-GR" w:eastAsia="zh-CN"/>
        </w:rPr>
        <w:t>α 4</w:t>
      </w:r>
      <w:r w:rsidRPr="006B2F87">
        <w:rPr>
          <w:b/>
          <w:lang w:val="el-GR" w:eastAsia="zh-CN"/>
        </w:rPr>
        <w:t xml:space="preserve">: </w:t>
      </w:r>
      <w:r w:rsidRPr="007D5C05">
        <w:rPr>
          <w:b/>
          <w:lang w:val="el-GR" w:eastAsia="zh-CN"/>
        </w:rPr>
        <w:t>Αναδευτήρες με θέρμανση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Δύο (2)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Κατασκευή βαμμένη εποξικά και ελεγμένη ώστε ο αναδευτήρας να είναι ανθεκτικός στις μηχανικές προσβολές και τις χημικές διαβρώσεις βαθμού προστασίας </w:t>
            </w:r>
            <w:r w:rsidRPr="00125CFF">
              <w:rPr>
                <w:sz w:val="20"/>
                <w:szCs w:val="20"/>
              </w:rPr>
              <w:t>IP</w:t>
            </w:r>
            <w:r w:rsidRPr="00125CFF">
              <w:rPr>
                <w:sz w:val="20"/>
                <w:szCs w:val="20"/>
                <w:lang w:val="el-GR"/>
              </w:rPr>
              <w:t>42.</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φέρει  επιφάνεια από ανοξείδωτο χάλυβα η οποία προσφέρει  υψηλή ανθεκτικότητα στις χημικές διαβρώσεις.</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Κινητήρας μεταβλητής συχνότητας επαγωγικού πηνίου χωρίς ψήκτρες.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Ηλεκτρονικός έλεγχος της ταχύτητας από 100 μέχρι 1500 </w:t>
            </w:r>
            <w:r w:rsidRPr="00125CFF">
              <w:rPr>
                <w:sz w:val="20"/>
                <w:szCs w:val="20"/>
              </w:rPr>
              <w:t>rpm</w:t>
            </w:r>
            <w:r w:rsidRPr="00125CFF">
              <w:rPr>
                <w:sz w:val="20"/>
                <w:szCs w:val="20"/>
                <w:lang w:val="el-GR"/>
              </w:rPr>
              <w:t>, με μεταβλητή ρύθμιση με επιλογή ψηφιακής με οθόνη και ακρίβεια  ρύθμισης 10</w:t>
            </w:r>
            <w:r w:rsidRPr="00125CFF">
              <w:rPr>
                <w:sz w:val="20"/>
                <w:szCs w:val="20"/>
              </w:rPr>
              <w:t>rpm</w:t>
            </w:r>
            <w:r w:rsidRPr="00125CFF">
              <w:rPr>
                <w:sz w:val="20"/>
                <w:szCs w:val="20"/>
                <w:lang w:val="el-GR"/>
              </w:rPr>
              <w:t xml:space="preserve">.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Στην ψηφιακή έκδοση  διαθέτει  οθόνη λειτουργίας με ενδείξεις για το μαγνητικό αναδευτήρα και την θερμοκρασία σε οθόνη </w:t>
            </w:r>
            <w:r w:rsidRPr="00125CFF">
              <w:rPr>
                <w:sz w:val="20"/>
                <w:szCs w:val="20"/>
              </w:rPr>
              <w:t>LED</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Μεγίστη θερμοκρασία με ασφάλεια διακοπής 320</w:t>
            </w:r>
            <w:r w:rsidRPr="00125CFF">
              <w:rPr>
                <w:sz w:val="20"/>
                <w:szCs w:val="20"/>
              </w:rPr>
              <w:t>C</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Θερμοκρασία λειτουργίας έως 280</w:t>
            </w:r>
            <w:r w:rsidRPr="00125CFF">
              <w:rPr>
                <w:sz w:val="20"/>
                <w:szCs w:val="20"/>
              </w:rPr>
              <w:t>C</w:t>
            </w:r>
            <w:r w:rsidRPr="00125CFF">
              <w:rPr>
                <w:sz w:val="20"/>
                <w:szCs w:val="20"/>
                <w:lang w:val="el-GR"/>
              </w:rPr>
              <w:t xml:space="preserve"> και ακρίβεια ρύθμισης +/-2</w:t>
            </w:r>
            <w:r w:rsidRPr="00125CFF">
              <w:rPr>
                <w:sz w:val="20"/>
                <w:szCs w:val="20"/>
                <w:vertAlign w:val="superscript"/>
                <w:lang w:val="el-GR"/>
              </w:rPr>
              <w:t>Ο</w:t>
            </w:r>
            <w:r w:rsidRPr="00125CFF">
              <w:rPr>
                <w:sz w:val="20"/>
                <w:szCs w:val="20"/>
              </w:rPr>
              <w:t>C</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Διάμετρος επιφάνειας 135 </w:t>
            </w:r>
            <w:r w:rsidRPr="00125CFF">
              <w:rPr>
                <w:sz w:val="20"/>
                <w:szCs w:val="20"/>
              </w:rPr>
              <w:t>mm</w:t>
            </w:r>
            <w:r w:rsidRPr="00125CFF">
              <w:rPr>
                <w:sz w:val="20"/>
                <w:szCs w:val="20"/>
                <w:lang w:val="el-GR"/>
              </w:rPr>
              <w:t>. από ανοξείδωτο χάλυβα η πορσελάνη.</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Ικανότητα ανάδευσης (</w:t>
            </w:r>
            <w:r w:rsidRPr="00125CFF">
              <w:rPr>
                <w:sz w:val="20"/>
                <w:szCs w:val="20"/>
              </w:rPr>
              <w:t>H</w:t>
            </w:r>
            <w:r w:rsidRPr="00125CFF">
              <w:rPr>
                <w:sz w:val="20"/>
                <w:szCs w:val="20"/>
                <w:lang w:val="el-GR"/>
              </w:rPr>
              <w:t>2</w:t>
            </w:r>
            <w:r w:rsidRPr="00125CFF">
              <w:rPr>
                <w:sz w:val="20"/>
                <w:szCs w:val="20"/>
              </w:rPr>
              <w:t>O</w:t>
            </w:r>
            <w:r w:rsidRPr="00125CFF">
              <w:rPr>
                <w:sz w:val="20"/>
                <w:szCs w:val="20"/>
                <w:lang w:val="el-GR"/>
              </w:rPr>
              <w:t>): μέχρι 3 λίτρα.</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Τάση λειτουργίας 200</w:t>
            </w:r>
            <w:r w:rsidRPr="00125CFF">
              <w:rPr>
                <w:sz w:val="20"/>
                <w:szCs w:val="20"/>
              </w:rPr>
              <w:t>V</w:t>
            </w:r>
            <w:r w:rsidRPr="00125CFF">
              <w:rPr>
                <w:sz w:val="20"/>
                <w:szCs w:val="20"/>
                <w:lang w:val="el-GR"/>
              </w:rPr>
              <w:t xml:space="preserve">-240 </w:t>
            </w:r>
            <w:r w:rsidRPr="00125CFF">
              <w:rPr>
                <w:sz w:val="20"/>
                <w:szCs w:val="20"/>
              </w:rPr>
              <w:t>V</w:t>
            </w:r>
            <w:r w:rsidRPr="00125CFF">
              <w:rPr>
                <w:sz w:val="20"/>
                <w:szCs w:val="20"/>
                <w:lang w:val="el-GR"/>
              </w:rPr>
              <w:t>, 50</w:t>
            </w:r>
            <w:r w:rsidRPr="00125CFF">
              <w:rPr>
                <w:sz w:val="20"/>
                <w:szCs w:val="20"/>
              </w:rPr>
              <w:t>Hz</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Ισχύς 500 W.</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277407" w:rsidRDefault="00F247ED" w:rsidP="00F247ED">
      <w:pPr>
        <w:rPr>
          <w:b/>
          <w:lang w:val="el-GR" w:eastAsia="zh-CN"/>
        </w:rPr>
      </w:pPr>
      <w:r w:rsidRPr="00125CFF">
        <w:rPr>
          <w:b/>
          <w:lang w:val="el-GR" w:eastAsia="zh-CN"/>
        </w:rPr>
        <w:t>Τμήμα 5: Aνακινητήρας για τροχιακή ανακίνηση με πλατφόρμα και παράλληλα μετακινούμενες μπάρες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Ένα (1)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  ανακινητήρας να  είναι με τροχιακή κίνηση και να φέρει  πλατφόρμα υποδοχής με παράλληλες μετακινούμενες 3 μπάρες για τη συγκράτηση των φιαλών προς ανακίνηση.</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Ο αναδευτήρας να είναι ρυθμιζόμενης ταχύτητας 100-500 </w:t>
            </w:r>
            <w:r w:rsidRPr="00125CFF">
              <w:rPr>
                <w:sz w:val="20"/>
                <w:szCs w:val="20"/>
              </w:rPr>
              <w:t>rpm</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Οι διαστάσεις του είναι : π χ β χ υ  420 </w:t>
            </w:r>
            <w:r w:rsidRPr="00125CFF">
              <w:rPr>
                <w:sz w:val="20"/>
                <w:szCs w:val="20"/>
              </w:rPr>
              <w:t>x</w:t>
            </w:r>
            <w:r w:rsidRPr="00125CFF">
              <w:rPr>
                <w:sz w:val="20"/>
                <w:szCs w:val="20"/>
                <w:lang w:val="el-GR"/>
              </w:rPr>
              <w:t xml:space="preserve"> 370 </w:t>
            </w:r>
            <w:r w:rsidRPr="00125CFF">
              <w:rPr>
                <w:sz w:val="20"/>
                <w:szCs w:val="20"/>
              </w:rPr>
              <w:t>x</w:t>
            </w:r>
            <w:r w:rsidRPr="00125CFF">
              <w:rPr>
                <w:sz w:val="20"/>
                <w:szCs w:val="20"/>
                <w:lang w:val="el-GR"/>
              </w:rPr>
              <w:t xml:space="preserve"> 100 </w:t>
            </w:r>
            <w:r w:rsidRPr="00125CFF">
              <w:rPr>
                <w:sz w:val="20"/>
                <w:szCs w:val="20"/>
              </w:rPr>
              <w:t>mm</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Οι διαστάσεις της πλατφόρμας  να   είναι: Μήκος Χ διάμετρος  320 Χ320  </w:t>
            </w:r>
            <w:r w:rsidRPr="00125CFF">
              <w:rPr>
                <w:sz w:val="20"/>
                <w:szCs w:val="20"/>
              </w:rPr>
              <w:t>mm</w:t>
            </w:r>
            <w:r w:rsidRPr="00125CFF">
              <w:rPr>
                <w:sz w:val="20"/>
                <w:szCs w:val="20"/>
                <w:lang w:val="el-GR"/>
              </w:rPr>
              <w:t xml:space="preserve"> με εύρος κίνησης 10 </w:t>
            </w:r>
            <w:r w:rsidRPr="00125CFF">
              <w:rPr>
                <w:sz w:val="20"/>
                <w:szCs w:val="20"/>
              </w:rPr>
              <w:t>mm</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Απαιτήσεις ρεύματος: 220Volt/50Hz.</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υπάρχει προγραμματισμός χρόνου  και δυνατότητα συνεχούς κίνησης.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Οθόνη ενδείξεων  ψηφιακή LCD.</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Έξοδος RS 232.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Ισχ</w:t>
            </w:r>
            <w:r w:rsidRPr="00125CFF">
              <w:rPr>
                <w:sz w:val="20"/>
                <w:szCs w:val="20"/>
                <w:lang w:val="el-GR"/>
              </w:rPr>
              <w:t>ύ</w:t>
            </w:r>
            <w:r w:rsidRPr="00125CFF">
              <w:rPr>
                <w:sz w:val="20"/>
                <w:szCs w:val="20"/>
              </w:rPr>
              <w:t>ς  30 W</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8"/>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Πλατφόρμα για μεμονωμένη τοποθέτηση φιαλών </w:t>
            </w:r>
            <w:r w:rsidRPr="00125CFF">
              <w:rPr>
                <w:sz w:val="20"/>
                <w:szCs w:val="20"/>
              </w:rPr>
              <w:t>Erlenmeyer</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rPr>
          <w:b/>
          <w:lang w:val="el-GR" w:eastAsia="zh-CN"/>
        </w:rPr>
      </w:pPr>
    </w:p>
    <w:p w:rsidR="00F247ED" w:rsidRPr="00277407" w:rsidRDefault="00F247ED" w:rsidP="00F247ED">
      <w:pPr>
        <w:rPr>
          <w:b/>
          <w:lang w:val="el-GR" w:eastAsia="zh-CN"/>
        </w:rPr>
      </w:pPr>
      <w:r w:rsidRPr="00F02012">
        <w:rPr>
          <w:b/>
          <w:lang w:val="el-GR" w:eastAsia="zh-CN"/>
        </w:rPr>
        <w:t>Τμήμα 6: Vortex ανάδευσης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Ένα (1)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λειτουργεί με επιλεγόμενη ρύθμιση συχνότητας δόνησης και επίσης να έχει δυνατότητα συνεχούς λειτουργίας.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Όταν η συσκευή λειτουργεί στη θέση </w:t>
            </w:r>
            <w:r w:rsidRPr="00125CFF">
              <w:rPr>
                <w:sz w:val="20"/>
                <w:szCs w:val="20"/>
              </w:rPr>
              <w:t>manual</w:t>
            </w:r>
            <w:r w:rsidRPr="00125CFF">
              <w:rPr>
                <w:sz w:val="20"/>
                <w:szCs w:val="20"/>
                <w:lang w:val="el-GR"/>
              </w:rPr>
              <w:t xml:space="preserve"> η ανάδευση ξεκινά αμέσως μετά την τοποθέτηση του φιαλιδίου στην κεφαλή της συσκευής και σταματάει όταν απομακρυνθεί το φιαλίδιο. </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Με την επιλογή συνεχούς λειτουργίας η ανάδευση να είναι ανεξάρτητη από την πίεση. Η ανάδευση μπορεί να επιλεχθεί στην κλίμακα από 0-60 </w:t>
            </w:r>
            <w:r w:rsidRPr="00125CFF">
              <w:rPr>
                <w:sz w:val="20"/>
                <w:szCs w:val="20"/>
              </w:rPr>
              <w:t>Hz</w:t>
            </w:r>
            <w:r w:rsidRPr="00125CFF">
              <w:rPr>
                <w:sz w:val="20"/>
                <w:szCs w:val="20"/>
                <w:lang w:val="el-GR"/>
              </w:rPr>
              <w:t xml:space="preserve"> μέσω του πλήκτρου που βρίσκεται στη συσκευή.</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Η συσκευή να είναι  κατασκευασμένη από μέταλλο με κατάλληλο βάρος για καλύτερη αδράνεια λειτουργίας και να έχει στηρίγματα τα οποία δεν επιτρέπουν την μεταφορά των κραδασμών στην επιφάνεια εργασίας και επιπλέον στηρίζουν απόλυτα την συσκευή.</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είναι βαμμένη με εποξική βαφή που την καθιστά ανθεκτική στα χημικά και στις διαβρώσεις γενικά.</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Ισχύς 60 W</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Τάση λειτουργίας 230 V/ 50-60ΗΖ</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Ταχύτητα ανάδευσης  50 έως 2500(rpm)</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Εύρος δόνησης 4mm</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9"/>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Aδιαβροχοποίηση IP 21</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7</w:t>
      </w:r>
      <w:r w:rsidRPr="00F02012">
        <w:rPr>
          <w:b/>
          <w:lang w:val="el-GR" w:eastAsia="zh-CN"/>
        </w:rPr>
        <w:t xml:space="preserve">: </w:t>
      </w:r>
      <w:r w:rsidRPr="00DF54AE">
        <w:rPr>
          <w:b/>
          <w:lang w:val="el-GR" w:eastAsia="zh-CN"/>
        </w:rPr>
        <w:t>PHμετρο φορητό</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Ένα (1)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Το φορητο Πεχαμετρο  να έχει την δυνατότητα να μετράει  </w:t>
            </w:r>
            <w:r w:rsidRPr="00125CFF">
              <w:rPr>
                <w:sz w:val="20"/>
                <w:szCs w:val="20"/>
              </w:rPr>
              <w:t>pH</w:t>
            </w:r>
            <w:r w:rsidRPr="009D59AC">
              <w:rPr>
                <w:sz w:val="20"/>
                <w:szCs w:val="20"/>
                <w:lang w:val="el-GR"/>
              </w:rPr>
              <w:t>/</w:t>
            </w:r>
            <w:r w:rsidRPr="00125CFF">
              <w:rPr>
                <w:sz w:val="20"/>
                <w:szCs w:val="20"/>
              </w:rPr>
              <w:t>mV</w:t>
            </w:r>
            <w:r w:rsidRPr="009D59AC">
              <w:rPr>
                <w:sz w:val="20"/>
                <w:szCs w:val="20"/>
                <w:lang w:val="el-GR"/>
              </w:rPr>
              <w:t xml:space="preserve"> και θερμοκρασία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Η φωτιζόμενη οθόνη </w:t>
            </w:r>
            <w:r w:rsidRPr="00125CFF">
              <w:rPr>
                <w:sz w:val="20"/>
                <w:szCs w:val="20"/>
              </w:rPr>
              <w:t>LCD</w:t>
            </w:r>
            <w:r w:rsidRPr="009D59AC">
              <w:rPr>
                <w:sz w:val="20"/>
                <w:szCs w:val="20"/>
                <w:lang w:val="el-GR"/>
              </w:rPr>
              <w:t>-</w:t>
            </w:r>
            <w:r w:rsidRPr="00125CFF">
              <w:rPr>
                <w:sz w:val="20"/>
                <w:szCs w:val="20"/>
              </w:rPr>
              <w:t>Display</w:t>
            </w:r>
            <w:r w:rsidRPr="009D59AC">
              <w:rPr>
                <w:sz w:val="20"/>
                <w:szCs w:val="20"/>
                <w:lang w:val="el-GR"/>
              </w:rPr>
              <w:t xml:space="preserve">  να δείχνει όλα τα δεδομένα σε πραγματικό χρόνο και την κατάσταση ορθής λειτουργίας</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Το όργανο να βαθμονομείται σε 3 σημεία με αυτόματη αναγνώριση των   </w:t>
            </w:r>
            <w:r w:rsidRPr="00125CFF">
              <w:rPr>
                <w:sz w:val="20"/>
                <w:szCs w:val="20"/>
              </w:rPr>
              <w:t>buffer</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Ο χειρισμός να είναι εύκολος με την παρακολούθηση των ενδειξεων στην οθόνη.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Να δίδονται οι μετρήσεις και το διαγνωστικό κομμάτι</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Το όργανο να έχει προστασία βαθμού  </w:t>
            </w:r>
            <w:r w:rsidRPr="00125CFF">
              <w:rPr>
                <w:sz w:val="20"/>
                <w:szCs w:val="20"/>
              </w:rPr>
              <w:t>IP</w:t>
            </w:r>
            <w:r w:rsidRPr="009D59AC">
              <w:rPr>
                <w:sz w:val="20"/>
                <w:szCs w:val="20"/>
                <w:lang w:val="el-GR"/>
              </w:rPr>
              <w:t>-57 από υγρασία</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Σύγχρονη παρουσίαση  </w:t>
            </w:r>
            <w:r w:rsidRPr="00125CFF">
              <w:rPr>
                <w:sz w:val="20"/>
                <w:szCs w:val="20"/>
              </w:rPr>
              <w:t>pH</w:t>
            </w:r>
            <w:r w:rsidRPr="009D59AC">
              <w:rPr>
                <w:sz w:val="20"/>
                <w:szCs w:val="20"/>
                <w:lang w:val="el-GR"/>
              </w:rPr>
              <w:t>/</w:t>
            </w:r>
            <w:r w:rsidRPr="00125CFF">
              <w:rPr>
                <w:sz w:val="20"/>
                <w:szCs w:val="20"/>
              </w:rPr>
              <w:t>mV</w:t>
            </w:r>
            <w:r w:rsidRPr="009D59AC">
              <w:rPr>
                <w:sz w:val="20"/>
                <w:szCs w:val="20"/>
                <w:lang w:val="el-GR"/>
              </w:rPr>
              <w:t xml:space="preserve"> και θερμοκρασίας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Διακριτικότητα: 0,01 pH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Αυτόματη βαθμονόμηση έως  3 σημεία.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Επίδειξη σταθερότητας λειτουργίας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Προστασία από υγρασία και θερμοκρασία  τύπου </w:t>
            </w:r>
            <w:r w:rsidRPr="00125CFF">
              <w:rPr>
                <w:sz w:val="20"/>
                <w:szCs w:val="20"/>
              </w:rPr>
              <w:t>IP</w:t>
            </w:r>
            <w:r w:rsidRPr="009D59AC">
              <w:rPr>
                <w:sz w:val="20"/>
                <w:szCs w:val="20"/>
                <w:lang w:val="el-GR"/>
              </w:rPr>
              <w:t xml:space="preserve">57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0"/>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Να παραδοθεί με ηλεκτρόδιο </w:t>
            </w:r>
            <w:r w:rsidRPr="00125CFF">
              <w:rPr>
                <w:sz w:val="20"/>
                <w:szCs w:val="20"/>
              </w:rPr>
              <w:t>pH</w:t>
            </w:r>
            <w:r w:rsidRPr="00125CFF">
              <w:rPr>
                <w:sz w:val="20"/>
                <w:szCs w:val="20"/>
                <w:lang w:val="el-GR"/>
              </w:rPr>
              <w:t xml:space="preserve">, αισθητήρα θερμοκρασίας, καλώδιο και έγχρωμα διαλύματα </w:t>
            </w:r>
            <w:r w:rsidRPr="00125CFF">
              <w:rPr>
                <w:sz w:val="20"/>
                <w:szCs w:val="20"/>
              </w:rPr>
              <w:t>buffer</w:t>
            </w:r>
            <w:r w:rsidRPr="00125CFF">
              <w:rPr>
                <w:sz w:val="20"/>
                <w:szCs w:val="20"/>
                <w:lang w:val="el-GR"/>
              </w:rPr>
              <w:t xml:space="preserve">  </w:t>
            </w:r>
            <w:r w:rsidRPr="00125CFF">
              <w:rPr>
                <w:sz w:val="20"/>
                <w:szCs w:val="20"/>
              </w:rPr>
              <w:t>pH</w:t>
            </w:r>
            <w:r w:rsidRPr="00125CFF">
              <w:rPr>
                <w:sz w:val="20"/>
                <w:szCs w:val="20"/>
                <w:lang w:val="el-GR"/>
              </w:rPr>
              <w:t xml:space="preserve"> 4 </w:t>
            </w:r>
            <w:r w:rsidRPr="00125CFF">
              <w:rPr>
                <w:sz w:val="20"/>
                <w:szCs w:val="20"/>
              </w:rPr>
              <w:t>and</w:t>
            </w:r>
            <w:r w:rsidRPr="00125CFF">
              <w:rPr>
                <w:sz w:val="20"/>
                <w:szCs w:val="20"/>
                <w:lang w:val="el-GR"/>
              </w:rPr>
              <w:t xml:space="preserve"> </w:t>
            </w:r>
            <w:r w:rsidRPr="00125CFF">
              <w:rPr>
                <w:sz w:val="20"/>
                <w:szCs w:val="20"/>
              </w:rPr>
              <w:t>pH</w:t>
            </w:r>
            <w:r w:rsidRPr="00125CFF">
              <w:rPr>
                <w:sz w:val="20"/>
                <w:szCs w:val="20"/>
                <w:lang w:val="el-GR"/>
              </w:rPr>
              <w:t xml:space="preserve"> 7, πρότυπα διαλύματα βαθμονομήσεων και θήκη μεταφοράς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rPr>
          <w:b/>
          <w:lang w:val="el-GR" w:eastAsia="zh-CN"/>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8</w:t>
      </w:r>
      <w:r w:rsidRPr="00F02012">
        <w:rPr>
          <w:b/>
          <w:lang w:val="el-GR" w:eastAsia="zh-CN"/>
        </w:rPr>
        <w:t xml:space="preserve">: </w:t>
      </w:r>
      <w:r w:rsidRPr="00A12CF5">
        <w:rPr>
          <w:b/>
          <w:lang w:val="el-GR" w:eastAsia="zh-CN"/>
        </w:rPr>
        <w:t>Αγωγιμόμετρο φορητό</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Ένα (1)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Το φορητό αγωγιμόμετρο να έχει την δυνατότητα να μετράει  </w:t>
            </w:r>
            <w:r w:rsidRPr="00125CFF">
              <w:rPr>
                <w:sz w:val="20"/>
                <w:szCs w:val="20"/>
              </w:rPr>
              <w:t>mV</w:t>
            </w:r>
            <w:r w:rsidRPr="00125CFF">
              <w:rPr>
                <w:sz w:val="20"/>
                <w:szCs w:val="20"/>
                <w:lang w:val="el-GR"/>
              </w:rPr>
              <w:t xml:space="preserve">/αγωγιμότητα και θερμοκρασία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Να έχει μεγάλη φωτισμένη οθόνη </w:t>
            </w:r>
            <w:r w:rsidRPr="00125CFF">
              <w:rPr>
                <w:sz w:val="20"/>
                <w:szCs w:val="20"/>
              </w:rPr>
              <w:t>LCD</w:t>
            </w:r>
            <w:r w:rsidRPr="009D59AC">
              <w:rPr>
                <w:sz w:val="20"/>
                <w:szCs w:val="20"/>
                <w:lang w:val="el-GR"/>
              </w:rPr>
              <w:t>-</w:t>
            </w:r>
            <w:r w:rsidRPr="00125CFF">
              <w:rPr>
                <w:sz w:val="20"/>
                <w:szCs w:val="20"/>
              </w:rPr>
              <w:t>Display</w:t>
            </w:r>
            <w:r w:rsidRPr="009D59AC">
              <w:rPr>
                <w:sz w:val="20"/>
                <w:szCs w:val="20"/>
                <w:lang w:val="el-GR"/>
              </w:rPr>
              <w:t xml:space="preserve"> </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δείχνει όλα τα δεδομένα σε πραγματικό χρόνο και την κατάσταση ορθής λειτουργίας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Το όργανο να βαθμονομείται σε 3 σημεία με αυτόματη αναγνώριση των   </w:t>
            </w:r>
            <w:r w:rsidRPr="00125CFF">
              <w:rPr>
                <w:sz w:val="20"/>
                <w:szCs w:val="20"/>
              </w:rPr>
              <w:t>buffer</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 χειρισμός να είναι εύκολος με την παρακολούθηση των ενδειξεων στην οθόνη</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δίδονται οι μετρήσεις και το διαγνωστικό κομμάτι</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Το όργανο να έχει προστασία βαθμού  </w:t>
            </w:r>
            <w:r w:rsidRPr="00125CFF">
              <w:rPr>
                <w:sz w:val="20"/>
                <w:szCs w:val="20"/>
              </w:rPr>
              <w:t>IP</w:t>
            </w:r>
            <w:r w:rsidRPr="009D59AC">
              <w:rPr>
                <w:sz w:val="20"/>
                <w:szCs w:val="20"/>
                <w:lang w:val="el-GR"/>
              </w:rPr>
              <w:t xml:space="preserve">-57 από υγρασία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Σύγχρονη παρουσίαση </w:t>
            </w:r>
            <w:r w:rsidRPr="00125CFF">
              <w:rPr>
                <w:sz w:val="20"/>
                <w:szCs w:val="20"/>
              </w:rPr>
              <w:t>COND</w:t>
            </w:r>
            <w:r w:rsidRPr="009D59AC">
              <w:rPr>
                <w:sz w:val="20"/>
                <w:szCs w:val="20"/>
                <w:lang w:val="el-GR"/>
              </w:rPr>
              <w:t xml:space="preserve"> και θερμοκρασίας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Διακριτικότητα: αυτόματη επιλογή κλίμακας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Αυτόματη βαθμονόμηση από  1 έως  3 σημεία με επιλογή 4  τιμών προτύπων</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Αυτόματη και χειροκίνητη αντιστάθμιση θερμοκρασίας.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1"/>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Να παραδοθεί με ηλεκτρόδιο    αγωγιμότητας,  αισθητήρα θερμοκρασίας και καλώδιο  </w:t>
            </w:r>
            <w:r w:rsidRPr="00125CFF">
              <w:rPr>
                <w:sz w:val="20"/>
                <w:szCs w:val="20"/>
              </w:rPr>
              <w:t>S</w:t>
            </w:r>
            <w:r w:rsidRPr="009D59AC">
              <w:rPr>
                <w:sz w:val="20"/>
                <w:szCs w:val="20"/>
                <w:lang w:val="el-GR"/>
              </w:rPr>
              <w:t>7/</w:t>
            </w:r>
            <w:r w:rsidRPr="00125CFF">
              <w:rPr>
                <w:sz w:val="20"/>
                <w:szCs w:val="20"/>
              </w:rPr>
              <w:t>BNC</w:t>
            </w:r>
            <w:r w:rsidRPr="009D59AC">
              <w:rPr>
                <w:sz w:val="20"/>
                <w:szCs w:val="20"/>
                <w:lang w:val="el-GR"/>
              </w:rPr>
              <w:t>, πρότυπα διαλύματα βαθμονομήσεων και στήριγμα ηλεκτροδίου</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7F4D53" w:rsidRDefault="00F247ED" w:rsidP="00F247ED">
      <w:pPr>
        <w:rPr>
          <w:b/>
          <w:sz w:val="20"/>
          <w:szCs w:val="20"/>
          <w:lang w:val="el-GR" w:eastAsia="zh-CN"/>
        </w:rPr>
      </w:pPr>
      <w:r w:rsidRPr="007F4D53">
        <w:rPr>
          <w:b/>
          <w:sz w:val="20"/>
          <w:szCs w:val="20"/>
          <w:lang w:val="el-GR" w:eastAsia="zh-CN"/>
        </w:rPr>
        <w:t>Τμήμα 9: Πιπέττες μεταβλητού όγκου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lang w:val="el-GR"/>
              </w:rPr>
              <w:t>Δέκα</w:t>
            </w:r>
            <w:r w:rsidRPr="00125CFF">
              <w:rPr>
                <w:sz w:val="20"/>
                <w:szCs w:val="20"/>
              </w:rPr>
              <w:t xml:space="preserve"> (1</w:t>
            </w:r>
            <w:r w:rsidRPr="00125CFF">
              <w:rPr>
                <w:sz w:val="20"/>
                <w:szCs w:val="20"/>
                <w:lang w:val="el-GR"/>
              </w:rPr>
              <w:t>0</w:t>
            </w:r>
            <w:r w:rsidRPr="00125CFF">
              <w:rPr>
                <w:sz w:val="20"/>
                <w:szCs w:val="20"/>
              </w:rPr>
              <w:t>)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Οι πιπέττες  μεταβλητού όγκου  να είναι κατασκευασμένες από υλικά υψηλής αντοχής, ανθεκτικά σε χημικά αντιδραστήρια και διαλύτες.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Στα επιμέρους τμήματα που συνθέτουν την κάθε πιπέττα να χρησιμοποιούνται υλικά όπως : P.P. – ABS – PA – PC – PVDF – PPS. </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αποσυναρμολογούνται πολύ εύκολα, έτσι ώστε οι μηχανισμοί τους να είναι προσιτοί για την επισκευή και τον καθαρισμό τους.  Όλες οι πιπέττες συνοδεύονται από ειδικό εργαλείο (κλειδί) για την αποσυναρμολόγηση και συναρμολόγησή τους.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έχουν τη δυνατότητα ελέγχου και ρύθμισης της σταθερότητας και επαναληψιμότητας των όγκων που αποδίδουν με τη χρήση δισαπεσταγμένου νερού, γεγονός που εξασφαλίζει την αξιοπιστία των αποτελεσμάτων, σύμφωνα με τα παρακάτω:</w:t>
            </w:r>
          </w:p>
          <w:p w:rsidR="00F247ED" w:rsidRPr="00125CFF" w:rsidRDefault="00F247ED" w:rsidP="00F247ED">
            <w:pPr>
              <w:pStyle w:val="a3"/>
              <w:numPr>
                <w:ilvl w:val="0"/>
                <w:numId w:val="13"/>
              </w:numPr>
              <w:rPr>
                <w:rFonts w:ascii="Calibri" w:hAnsi="Calibri" w:cs="Calibri"/>
                <w:lang w:val="el-GR" w:eastAsia="ar-SA"/>
              </w:rPr>
            </w:pPr>
            <w:r w:rsidRPr="00125CFF">
              <w:rPr>
                <w:rFonts w:ascii="Calibri" w:hAnsi="Calibri" w:cs="Calibri"/>
                <w:lang w:val="el-GR" w:eastAsia="ar-SA"/>
              </w:rPr>
              <w:t>Μία (1) πιπέττα να έχει μεταβλητό όγκο 0,1-2,5 μl, με ακρίβεια R καλύτερη ± 3% και επαναληψιμότητα CV καλύτερη ± 3%</w:t>
            </w:r>
          </w:p>
          <w:p w:rsidR="00F247ED" w:rsidRPr="00125CFF" w:rsidRDefault="00F247ED" w:rsidP="00F247ED">
            <w:pPr>
              <w:pStyle w:val="a3"/>
              <w:numPr>
                <w:ilvl w:val="0"/>
                <w:numId w:val="13"/>
              </w:numPr>
              <w:rPr>
                <w:rFonts w:ascii="Calibri" w:hAnsi="Calibri" w:cs="Calibri"/>
                <w:lang w:val="el-GR" w:eastAsia="ar-SA"/>
              </w:rPr>
            </w:pPr>
            <w:r w:rsidRPr="00125CFF">
              <w:rPr>
                <w:rFonts w:ascii="Calibri" w:hAnsi="Calibri" w:cs="Calibri"/>
                <w:lang w:val="el-GR" w:eastAsia="ar-SA"/>
              </w:rPr>
              <w:t>Μία (1) πιπέττα να έχει μεταβλητό όγκο 0,5-10 μl, με ακρίβεια R καλύτερη ± 1,5% και επαναληψιμότητα CV καλύτερη ± 1,5%</w:t>
            </w:r>
          </w:p>
          <w:p w:rsidR="00F247ED" w:rsidRPr="00125CFF" w:rsidRDefault="00F247ED" w:rsidP="00F247ED">
            <w:pPr>
              <w:pStyle w:val="a3"/>
              <w:numPr>
                <w:ilvl w:val="0"/>
                <w:numId w:val="13"/>
              </w:numPr>
              <w:rPr>
                <w:rFonts w:ascii="Calibri" w:hAnsi="Calibri" w:cs="Calibri"/>
                <w:lang w:val="el-GR" w:eastAsia="ar-SA"/>
              </w:rPr>
            </w:pPr>
            <w:r w:rsidRPr="00125CFF">
              <w:rPr>
                <w:rFonts w:ascii="Calibri" w:hAnsi="Calibri" w:cs="Calibri"/>
                <w:lang w:val="el-GR" w:eastAsia="ar-SA"/>
              </w:rPr>
              <w:t>Δύο (2) πιπέττες να έχουν μεταβλητό 2-20  μl, με ακρίβεια R καλύτερη ± 1,2% και επαναληψιμότητα CV καλύτερη ± 1%</w:t>
            </w:r>
          </w:p>
          <w:p w:rsidR="00F247ED" w:rsidRPr="00125CFF" w:rsidRDefault="00F247ED" w:rsidP="00F247ED">
            <w:pPr>
              <w:pStyle w:val="a3"/>
              <w:numPr>
                <w:ilvl w:val="0"/>
                <w:numId w:val="13"/>
              </w:numPr>
              <w:rPr>
                <w:rFonts w:ascii="Calibri" w:hAnsi="Calibri" w:cs="Calibri"/>
                <w:lang w:val="el-GR" w:eastAsia="ar-SA"/>
              </w:rPr>
            </w:pPr>
            <w:r w:rsidRPr="00125CFF">
              <w:rPr>
                <w:rFonts w:ascii="Calibri" w:hAnsi="Calibri" w:cs="Calibri"/>
                <w:lang w:val="el-GR" w:eastAsia="ar-SA"/>
              </w:rPr>
              <w:t>Τρεις (3) πιπέττες να έχουν μεταβλητό όγκο 20-200 μl, με ακρίβεια R καλύτερη ± 0,8% και επαναληψιμότητα CV καλύτερη ± 0,3%</w:t>
            </w:r>
          </w:p>
          <w:p w:rsidR="00F247ED" w:rsidRPr="00125CFF" w:rsidRDefault="00F247ED" w:rsidP="00F247ED">
            <w:pPr>
              <w:pStyle w:val="a3"/>
              <w:numPr>
                <w:ilvl w:val="0"/>
                <w:numId w:val="13"/>
              </w:numPr>
              <w:rPr>
                <w:rFonts w:ascii="Calibri" w:hAnsi="Calibri" w:cs="Calibri"/>
                <w:lang w:val="el-GR" w:eastAsia="ar-SA"/>
              </w:rPr>
            </w:pPr>
            <w:r w:rsidRPr="00125CFF">
              <w:rPr>
                <w:rFonts w:ascii="Calibri" w:hAnsi="Calibri" w:cs="Calibri"/>
                <w:lang w:val="el-GR" w:eastAsia="ar-SA"/>
              </w:rPr>
              <w:t>Τρεις (3) πιπέττες να έχουν μεταβλητό όγκο 100-1000 μl, με ακρίβεια R καλύτερη ± 0,7% και επαναληψιμότητα CV καλύτερη ± 0,25%</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Οι πιπέττες μεταβλητού (ρυθμιζόμενου όγκου) να ρυθμίζονται εύκολα με τρόπο ασφαλή και απλό ως προς τον επιθυμούμενο όγκο, με την περιστροφή ενός διακόπτη στο πάνω μέρος της πιπέττας.  Ο επιλεχθείς όγκος εμφανίζεται σε ειδικό παράθυρο και είναι εύκολα ορατός και ευανάγνωστος.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διαθέτουν λαβή από θερμομονωτικό υλικό (ΑΒS), είναι ελαφριές με εργονομική σχεδίαση που εξασφαλίζει ασφαλές κράτημα.</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διαθέτουν μακρύ ρύγχος.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διαθέτουν αυτόματη απόρριψη του ρύγχους (tip ejector).</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2"/>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Όλα τα κρίσιμα μέρη των  πιπεττών  να μπορούν να αποστειρωθούν σε υγρό κλίβανο. Μόνον η πλαστική λαβή και ο μοχλός απόρριψης –μπουτόν αναρρόφησης και επιλογής όγκου- δεν επιδέχονται αποστείρωση αλλά μόνον χημική (αλκοόλη).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Pr="00277407" w:rsidRDefault="00F247ED" w:rsidP="00F247ED">
      <w:pPr>
        <w:rPr>
          <w:b/>
          <w:lang w:val="el-GR" w:eastAsia="zh-CN"/>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10</w:t>
      </w:r>
      <w:r w:rsidRPr="00F02012">
        <w:rPr>
          <w:b/>
          <w:lang w:val="el-GR" w:eastAsia="zh-CN"/>
        </w:rPr>
        <w:t xml:space="preserve">: </w:t>
      </w:r>
      <w:r w:rsidRPr="001B0D1F">
        <w:rPr>
          <w:b/>
          <w:lang w:val="el-GR" w:eastAsia="zh-CN"/>
        </w:rPr>
        <w:t>Θερμοζυγός μέτρησης υγρασίας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C741CD" w:rsidTr="00162AFB">
        <w:trPr>
          <w:jc w:val="center"/>
        </w:trPr>
        <w:tc>
          <w:tcPr>
            <w:tcW w:w="707" w:type="dxa"/>
            <w:vAlign w:val="center"/>
          </w:tcPr>
          <w:p w:rsidR="00F247ED" w:rsidRPr="00C741CD" w:rsidRDefault="00F247ED" w:rsidP="00162AFB">
            <w:pPr>
              <w:spacing w:after="0"/>
              <w:jc w:val="center"/>
              <w:rPr>
                <w:b/>
                <w:sz w:val="20"/>
                <w:szCs w:val="20"/>
                <w:lang w:val="el-GR" w:eastAsia="zh-CN"/>
              </w:rPr>
            </w:pPr>
            <w:r w:rsidRPr="00C741CD">
              <w:rPr>
                <w:b/>
                <w:bCs/>
                <w:sz w:val="20"/>
                <w:szCs w:val="20"/>
                <w:lang w:val="el-GR" w:eastAsia="zh-CN"/>
              </w:rPr>
              <w:t>α/α</w:t>
            </w:r>
          </w:p>
        </w:tc>
        <w:tc>
          <w:tcPr>
            <w:tcW w:w="5237" w:type="dxa"/>
            <w:vAlign w:val="center"/>
          </w:tcPr>
          <w:p w:rsidR="00F247ED" w:rsidRPr="00C741CD" w:rsidRDefault="00F247ED" w:rsidP="00162AFB">
            <w:pPr>
              <w:spacing w:after="0"/>
              <w:jc w:val="left"/>
              <w:rPr>
                <w:b/>
                <w:sz w:val="20"/>
                <w:szCs w:val="20"/>
                <w:lang w:val="el-GR" w:eastAsia="zh-CN"/>
              </w:rPr>
            </w:pPr>
            <w:r w:rsidRPr="00C741CD">
              <w:rPr>
                <w:b/>
                <w:bCs/>
                <w:sz w:val="20"/>
                <w:szCs w:val="20"/>
                <w:lang w:val="el-GR"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C741CD" w:rsidRDefault="00F247ED" w:rsidP="00162AFB">
            <w:pPr>
              <w:spacing w:after="0"/>
              <w:rPr>
                <w:b/>
                <w:sz w:val="20"/>
                <w:szCs w:val="20"/>
                <w:lang w:val="el-GR" w:eastAsia="zh-CN"/>
              </w:rPr>
            </w:pPr>
            <w:r w:rsidRPr="00125CFF">
              <w:rPr>
                <w:b/>
                <w:bCs/>
                <w:sz w:val="20"/>
                <w:szCs w:val="20"/>
                <w:lang w:val="el-GR" w:eastAsia="zh-CN"/>
              </w:rPr>
              <w:t>ΠΑΡΑΤΗΡΗΣΕΙ</w:t>
            </w:r>
            <w:r w:rsidRPr="00C741CD">
              <w:rPr>
                <w:b/>
                <w:bCs/>
                <w:sz w:val="20"/>
                <w:szCs w:val="20"/>
                <w:lang w:val="el-GR"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C741CD">
              <w:rPr>
                <w:sz w:val="20"/>
                <w:szCs w:val="20"/>
                <w:lang w:val="el-GR"/>
              </w:rPr>
              <w:t xml:space="preserve">Ένα (1) </w:t>
            </w:r>
            <w:r w:rsidRPr="00125CFF">
              <w:rPr>
                <w:sz w:val="20"/>
                <w:szCs w:val="20"/>
              </w:rPr>
              <w:t>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Ψηφιακός ζυγός προσδιορισμού Υγρασίας (%),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Να διαθέτει λάμπα αλογόνου εντάσεως 400</w:t>
            </w:r>
            <w:r w:rsidRPr="00125CFF">
              <w:rPr>
                <w:sz w:val="20"/>
                <w:szCs w:val="20"/>
              </w:rPr>
              <w:t>W</w:t>
            </w:r>
            <w:r w:rsidRPr="009D59AC">
              <w:rPr>
                <w:sz w:val="20"/>
                <w:szCs w:val="20"/>
                <w:lang w:val="el-GR"/>
              </w:rPr>
              <w:t>.</w:t>
            </w:r>
          </w:p>
        </w:tc>
        <w:tc>
          <w:tcPr>
            <w:tcW w:w="1183" w:type="dxa"/>
            <w:vAlign w:val="center"/>
          </w:tcPr>
          <w:p w:rsidR="00F247ED" w:rsidRPr="00125CFF" w:rsidRDefault="00F247ED" w:rsidP="00162AFB">
            <w:pPr>
              <w:spacing w:after="0"/>
              <w:jc w:val="center"/>
              <w:rPr>
                <w:sz w:val="20"/>
                <w:szCs w:val="20"/>
                <w:lang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 xml:space="preserve">Μέγιστο Βάρος ζύγισης : 160 g,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Ακρίβεια Ζύγισης : 0,001 g</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Ποσοστό υγρασίας: 0-100%</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Ποσοστό ξηρής μάζας: 100-0%</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n-US" w:eastAsia="zh-CN"/>
              </w:rPr>
            </w:pPr>
          </w:p>
        </w:tc>
        <w:tc>
          <w:tcPr>
            <w:tcW w:w="1529" w:type="dxa"/>
          </w:tcPr>
          <w:p w:rsidR="00F247ED" w:rsidRPr="00125CFF" w:rsidRDefault="00F247ED" w:rsidP="00162AFB">
            <w:pPr>
              <w:spacing w:after="0"/>
              <w:rPr>
                <w:sz w:val="20"/>
                <w:szCs w:val="20"/>
                <w:lang w:val="en-US"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Εύρος θερμοκρασίας: 35 έως 160°C</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Καταγραφή μνήμης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9D59AC" w:rsidRDefault="00F247ED" w:rsidP="00162AFB">
            <w:pPr>
              <w:spacing w:after="0"/>
              <w:rPr>
                <w:sz w:val="20"/>
                <w:szCs w:val="20"/>
                <w:lang w:val="el-GR"/>
              </w:rPr>
            </w:pPr>
            <w:r w:rsidRPr="009D59AC">
              <w:rPr>
                <w:sz w:val="20"/>
                <w:szCs w:val="20"/>
                <w:lang w:val="el-GR"/>
              </w:rPr>
              <w:t xml:space="preserve">Θύρα </w:t>
            </w:r>
            <w:r w:rsidRPr="00125CFF">
              <w:rPr>
                <w:sz w:val="20"/>
                <w:szCs w:val="20"/>
              </w:rPr>
              <w:t>RS</w:t>
            </w:r>
            <w:r w:rsidRPr="009D59AC">
              <w:rPr>
                <w:sz w:val="20"/>
                <w:szCs w:val="20"/>
                <w:lang w:val="el-GR"/>
              </w:rPr>
              <w:t>232 για την σύνδεση με Η/Υ ή εκτυπωτή</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Τροφοδοσία με ρεύμα 230V</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4"/>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rPr>
              <w:t>Ποσοστό υγρασίας: 0-100%</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11</w:t>
      </w:r>
      <w:r w:rsidRPr="00F02012">
        <w:rPr>
          <w:b/>
          <w:lang w:val="el-GR" w:eastAsia="zh-CN"/>
        </w:rPr>
        <w:t xml:space="preserve">: </w:t>
      </w:r>
      <w:r w:rsidRPr="008A7A22">
        <w:rPr>
          <w:b/>
          <w:lang w:val="el-GR" w:eastAsia="zh-CN"/>
        </w:rPr>
        <w:t>Φούρνοι ξήρανσης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lang w:val="el-GR"/>
              </w:rPr>
              <w:t>Δύο</w:t>
            </w:r>
            <w:r w:rsidRPr="00125CFF">
              <w:rPr>
                <w:sz w:val="20"/>
                <w:szCs w:val="20"/>
              </w:rPr>
              <w:t xml:space="preserve"> (</w:t>
            </w:r>
            <w:r w:rsidRPr="00125CFF">
              <w:rPr>
                <w:sz w:val="20"/>
                <w:szCs w:val="20"/>
                <w:lang w:val="el-GR"/>
              </w:rPr>
              <w:t>2</w:t>
            </w:r>
            <w:r w:rsidRPr="00125CFF">
              <w:rPr>
                <w:sz w:val="20"/>
                <w:szCs w:val="20"/>
              </w:rPr>
              <w:t>)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 κλίβανος να έχει χωρητικότητα τουλάχιστον 160 λίτρα,  με εξαναγκασμένη κυκλοφορία αέρα, με ηλεκτρονικό θερμοστάτη και ηλεκτρονικό προγραμματιστή και μέγιστο αριθμό ραφιών 8.</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Να διαθέτει εξωτερικό περίβλημα από ανοξείδωτο χάλυβα υψηλής ποιότητος και μηχανικής αντοχής, DIN 1.4301.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διαθέτει εσωτερικό του θαλάμου εργασίας από ανοξείδωτο χάλυβα, DIN 1.4301, σε ενιαίο φύλλο με βαθιά εξέλαση που να εξασφαλίζει πλήρη στεγανότητα και προστασία των αντιστάσεων από υγρά.</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διαθέτει οπή εξαερισμού ηλεκτρονικά ρυθμιζόμενου ανοίγματος μέσω πλήκτρου από το εμπρόσθιο μέρος του κλιβάνου. Να επιτρέπει την απαγωγή τυχόν υγρασίας κατά το στέγνωμα υγρών αντικειμένων, ταχύτερη ψύξη και εναλλαγή του εσωτερικού αέρος.</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επιτρέπει την απαγωγή τυχόν υγρασίας κατά το στέγνωμα υγρών αντικειμένων, ταχύτερη ψύξη και εναλλαγή του εσωτερικού αέρος.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Η θερμοκρασία στο θάλαμο εργασίας να ρυθμίζεται από 5οC πάνω από το περιβάλλον έως 300οC.</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Η επιλογή της θερμοκρασίας λειτουργίας (</w:t>
            </w:r>
            <w:r w:rsidRPr="00125CFF">
              <w:rPr>
                <w:sz w:val="20"/>
                <w:szCs w:val="20"/>
              </w:rPr>
              <w:t>set</w:t>
            </w:r>
            <w:r w:rsidRPr="00125CFF">
              <w:rPr>
                <w:sz w:val="20"/>
                <w:szCs w:val="20"/>
                <w:lang w:val="el-GR"/>
              </w:rPr>
              <w:t xml:space="preserve"> </w:t>
            </w:r>
            <w:r w:rsidRPr="00125CFF">
              <w:rPr>
                <w:sz w:val="20"/>
                <w:szCs w:val="20"/>
              </w:rPr>
              <w:t>point</w:t>
            </w:r>
            <w:r w:rsidRPr="00125CFF">
              <w:rPr>
                <w:sz w:val="20"/>
                <w:szCs w:val="20"/>
                <w:lang w:val="el-GR"/>
              </w:rPr>
              <w:t>) να γίνεται με ακρίβεια πρώτου ψηφίου (0,10</w:t>
            </w:r>
            <w:r w:rsidRPr="00125CFF">
              <w:rPr>
                <w:sz w:val="20"/>
                <w:szCs w:val="20"/>
                <w:vertAlign w:val="superscript"/>
                <w:lang w:val="el-GR"/>
              </w:rPr>
              <w:t>ο</w:t>
            </w:r>
            <w:r w:rsidRPr="00125CFF">
              <w:rPr>
                <w:sz w:val="20"/>
                <w:szCs w:val="20"/>
              </w:rPr>
              <w:t>C</w:t>
            </w:r>
            <w:r w:rsidRPr="00125CFF">
              <w:rPr>
                <w:sz w:val="20"/>
                <w:szCs w:val="20"/>
                <w:lang w:val="el-GR"/>
              </w:rPr>
              <w:t>) έως τους 100</w:t>
            </w:r>
            <w:r w:rsidRPr="00125CFF">
              <w:rPr>
                <w:sz w:val="20"/>
                <w:szCs w:val="20"/>
                <w:vertAlign w:val="superscript"/>
                <w:lang w:val="el-GR"/>
              </w:rPr>
              <w:t>ο</w:t>
            </w:r>
            <w:r w:rsidRPr="00125CFF">
              <w:rPr>
                <w:sz w:val="20"/>
                <w:szCs w:val="20"/>
              </w:rPr>
              <w:t>C</w:t>
            </w:r>
            <w:r w:rsidRPr="00125CFF">
              <w:rPr>
                <w:sz w:val="20"/>
                <w:szCs w:val="20"/>
                <w:lang w:val="el-GR"/>
              </w:rPr>
              <w:t xml:space="preserve"> και με ακρίβεια 0,50</w:t>
            </w:r>
            <w:r w:rsidRPr="00125CFF">
              <w:rPr>
                <w:sz w:val="20"/>
                <w:szCs w:val="20"/>
                <w:vertAlign w:val="superscript"/>
                <w:lang w:val="el-GR"/>
              </w:rPr>
              <w:t>ο</w:t>
            </w:r>
            <w:r w:rsidRPr="00125CFF">
              <w:rPr>
                <w:sz w:val="20"/>
                <w:szCs w:val="20"/>
              </w:rPr>
              <w:t>C</w:t>
            </w:r>
            <w:r w:rsidRPr="00125CFF">
              <w:rPr>
                <w:sz w:val="20"/>
                <w:szCs w:val="20"/>
                <w:lang w:val="el-GR"/>
              </w:rPr>
              <w:t xml:space="preserve"> από τους 100</w:t>
            </w:r>
            <w:r w:rsidRPr="00125CFF">
              <w:rPr>
                <w:sz w:val="20"/>
                <w:szCs w:val="20"/>
                <w:vertAlign w:val="superscript"/>
                <w:lang w:val="el-GR"/>
              </w:rPr>
              <w:t>ο</w:t>
            </w:r>
            <w:r w:rsidRPr="00125CFF">
              <w:rPr>
                <w:sz w:val="20"/>
                <w:szCs w:val="20"/>
              </w:rPr>
              <w:t>C</w:t>
            </w:r>
            <w:r w:rsidRPr="00125CFF">
              <w:rPr>
                <w:sz w:val="20"/>
                <w:szCs w:val="20"/>
                <w:lang w:val="el-GR"/>
              </w:rPr>
              <w:t xml:space="preserve"> και άνω. Η ένδειξη της θερμοκρασίας λειτουργίας να είναι ψηφιακή με ακρίβεια πρώτου ψηφίου (0,10</w:t>
            </w:r>
            <w:r w:rsidRPr="00125CFF">
              <w:rPr>
                <w:sz w:val="20"/>
                <w:szCs w:val="20"/>
                <w:vertAlign w:val="superscript"/>
                <w:lang w:val="el-GR"/>
              </w:rPr>
              <w:t>ο</w:t>
            </w:r>
            <w:r w:rsidRPr="00125CFF">
              <w:rPr>
                <w:sz w:val="20"/>
                <w:szCs w:val="20"/>
                <w:lang w:val="el-GR"/>
              </w:rPr>
              <w:t xml:space="preserve"> </w:t>
            </w:r>
            <w:r w:rsidRPr="00125CFF">
              <w:rPr>
                <w:sz w:val="20"/>
                <w:szCs w:val="20"/>
              </w:rPr>
              <w:t>C</w:t>
            </w:r>
            <w:r w:rsidRPr="00125CFF">
              <w:rPr>
                <w:sz w:val="20"/>
                <w:szCs w:val="20"/>
                <w:lang w:val="el-GR"/>
              </w:rPr>
              <w:t>).</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Η πόρτα να είναι κατασκευασμένη επίσης από ανοξείδωτο χάλυβα με ισχυρή ενδιάμεση μόνωση από υαλοβάμβακα και να κλείνει αεροστεγώς με διπλό λάστιχο και διπλό μηχανισμό μανδάλωσης πάνω και κάτω.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 κλίβανος να διαθέτει φυγοκεντρικό ανεμιστήρα για την καλύτερη κυκλοφορία του αέρα εντός του θαλάμου (καλύτερη Ισοκατανομή Θερμοκρασίας), καθώς και για την εισαγωγή νέου αέρα, με χαμηλό θόρυβο και χωρίς την ανάγκη συντήρησης. Επίσης, ο ανεμιστήρας  να κλείνει αυτόματα μετά την παρέλευση 30min από την στιγμή που θα ολοκληρωθεί ο προγραμματιζόμενος χρόνος η άμεσα αναλόγως του προγραμματισμού.</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Τόσο η άριστη μόνωση, όσο και ο ολοσχερής διαχωρισμός του θαλάμου από τα τοιχώματα να εξασφαλίζει ότι το εξωτερικό του κλιβάνου θα παραμείνει ψυχρό κατά τη λειτουργία.</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Οι αντιστάσεις να είναι ενσωματωμένες σε όλο το εσωτερικό τοίχωμα του κλιβάνου, εντός διαμορφωμένων αυλακών που παράλληλα εξυπηρετούν ως στηρίγματα των ραφιών. Να εξασφαλίζεται μεγίστη ισοκατανομή θερμοκρασίας.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Να διαθέτει ηλεκτρονικό controller PID για τον έλεγχο της θερμοκρασίας με ενσωματωμένο αυτοδιαγνωστικό σύστημα για γρήγορη αναγνώριση του λάθους. Επιπλέον, ενσωματωμένο ψηφιακό χρονοδιακόπτη (1 λεπτού - 99 ημέρες).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Να διαθέτει Πίνακα αφής για προγραμματισμό όλων των λειτουργιών με έγχρωμη απεικόνιση σε οθόνη TFT</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Διαθέσιμες παράμετροι στο  ControlCOCKPIT: Θερμοκρασία , άνοιγμα οπής εξαγωγής αέρα, χρόνος προγραμματισμού</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Διπλή προστασία από υπερθέρμανση: Ηλεκτρονική παρουσίαση και καταγραφή της θερμοκρασίας με ελεύθερη ρύθμιση της και μηχανικό ρυθμιστή ορίου TB σύμφωνο με το  DIN 12 880.</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διαθέτει ψηφιακή οθόνη (LED) της πραγματικής και της προκαθορισμένης θερμοκρασίας καθώς και υπολειπόμενου χρόνου λειτουργίας.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Να διαθέτει διπλή προστασία από υπερθέρμανση:</w:t>
            </w:r>
          </w:p>
          <w:p w:rsidR="00F247ED" w:rsidRPr="00125CFF" w:rsidRDefault="00F247ED" w:rsidP="00162AFB">
            <w:pPr>
              <w:spacing w:after="0"/>
              <w:rPr>
                <w:sz w:val="20"/>
                <w:szCs w:val="20"/>
                <w:lang w:val="el-GR"/>
              </w:rPr>
            </w:pPr>
            <w:r w:rsidRPr="00125CFF">
              <w:rPr>
                <w:sz w:val="20"/>
                <w:szCs w:val="20"/>
                <w:lang w:val="el-GR"/>
              </w:rPr>
              <w:t xml:space="preserve">- Μετά από λάθος του PID controller ή του αισθητηρίου Pt 100 να σταματά (διακόπτεται) η λειτουργία των αντιστάσεων όταν η θερμοκρασία υπερβεί το προκαθορισμένο σημείο </w:t>
            </w:r>
          </w:p>
          <w:p w:rsidR="00F247ED" w:rsidRPr="00125CFF" w:rsidRDefault="00F247ED" w:rsidP="00162AFB">
            <w:pPr>
              <w:spacing w:after="0"/>
              <w:rPr>
                <w:sz w:val="20"/>
                <w:szCs w:val="20"/>
                <w:lang w:val="el-GR"/>
              </w:rPr>
            </w:pPr>
            <w:r w:rsidRPr="00125CFF">
              <w:rPr>
                <w:sz w:val="20"/>
                <w:szCs w:val="20"/>
                <w:lang w:val="el-GR"/>
              </w:rPr>
              <w:t>- Καθορισμένος περιορισμός της θερμοκρασίας (ΤΒ) σταματά η λειτουργία των αντιστάσεων μόλις η θερμοκρασία περάσει τη μέγιστη θερμοκρασία του κλιβάνου.</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Να λειτουργεί με ηλεκτρικό ρεύμα 220V/50HZ.</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Το καλώδιο τροφοδοσίας να έχει προδιαγραφές CEE για 400V.</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5"/>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Ο κλίβανος παραδίδεται πλήρης και έτοιμος για χρήση χωρίς καμία προσθήκη ή αλλαγή και είναι σύμφωνος με τους Διεθνείς Κανονισμούς Ασφαλείας και Κατασκευής: GS-test, VDE 0700, καθώς και με DIN 12880,  EN 61010-1 (IEC 61010-1), 61010-2-010. Να διαθέτει σήμανση CE.</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12</w:t>
      </w:r>
      <w:r w:rsidRPr="00F02012">
        <w:rPr>
          <w:b/>
          <w:lang w:val="el-GR" w:eastAsia="zh-CN"/>
        </w:rPr>
        <w:t xml:space="preserve">: </w:t>
      </w:r>
      <w:r w:rsidRPr="008A7A22">
        <w:rPr>
          <w:b/>
          <w:lang w:val="el-GR" w:eastAsia="zh-CN"/>
        </w:rPr>
        <w:t>Φούρνο</w:t>
      </w:r>
      <w:r>
        <w:rPr>
          <w:b/>
          <w:lang w:val="el-GR" w:eastAsia="zh-CN"/>
        </w:rPr>
        <w:t>ς</w:t>
      </w:r>
      <w:r w:rsidRPr="008A7A22">
        <w:rPr>
          <w:b/>
          <w:lang w:val="el-GR" w:eastAsia="zh-CN"/>
        </w:rPr>
        <w:t xml:space="preserve"> </w:t>
      </w:r>
      <w:r>
        <w:rPr>
          <w:b/>
          <w:lang w:val="el-GR" w:eastAsia="zh-CN"/>
        </w:rPr>
        <w:t>πύρωσ</w:t>
      </w:r>
      <w:r w:rsidRPr="008A7A22">
        <w:rPr>
          <w:b/>
          <w:lang w:val="el-GR" w:eastAsia="zh-CN"/>
        </w:rPr>
        <w:t>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125CFF" w:rsidTr="00162AFB">
        <w:trPr>
          <w:jc w:val="center"/>
        </w:trPr>
        <w:tc>
          <w:tcPr>
            <w:tcW w:w="707" w:type="dxa"/>
            <w:vAlign w:val="center"/>
          </w:tcPr>
          <w:p w:rsidR="00F247ED" w:rsidRPr="00125CFF" w:rsidRDefault="00F247ED" w:rsidP="00162AFB">
            <w:pPr>
              <w:spacing w:after="0"/>
              <w:jc w:val="center"/>
              <w:rPr>
                <w:b/>
                <w:sz w:val="20"/>
                <w:szCs w:val="20"/>
                <w:lang w:val="en-US" w:eastAsia="zh-CN"/>
              </w:rPr>
            </w:pPr>
            <w:r w:rsidRPr="00125CFF">
              <w:rPr>
                <w:b/>
                <w:bCs/>
                <w:sz w:val="20"/>
                <w:szCs w:val="20"/>
                <w:lang w:val="en-US" w:eastAsia="zh-CN"/>
              </w:rPr>
              <w:t>α/α</w:t>
            </w:r>
          </w:p>
        </w:tc>
        <w:tc>
          <w:tcPr>
            <w:tcW w:w="5237" w:type="dxa"/>
            <w:vAlign w:val="center"/>
          </w:tcPr>
          <w:p w:rsidR="00F247ED" w:rsidRPr="00125CFF" w:rsidRDefault="00F247ED" w:rsidP="00162AFB">
            <w:pPr>
              <w:spacing w:after="0"/>
              <w:jc w:val="left"/>
              <w:rPr>
                <w:b/>
                <w:sz w:val="20"/>
                <w:szCs w:val="20"/>
                <w:lang w:val="en-US" w:eastAsia="zh-CN"/>
              </w:rPr>
            </w:pPr>
            <w:r w:rsidRPr="00125CFF">
              <w:rPr>
                <w:b/>
                <w:bCs/>
                <w:sz w:val="20"/>
                <w:szCs w:val="20"/>
                <w:lang w:val="en-US" w:eastAsia="zh-CN"/>
              </w:rPr>
              <w:t>Τεχνικά Χαρακτηριστικά</w:t>
            </w:r>
          </w:p>
        </w:tc>
        <w:tc>
          <w:tcPr>
            <w:tcW w:w="1183" w:type="dxa"/>
            <w:vAlign w:val="center"/>
          </w:tcPr>
          <w:p w:rsidR="00F247ED" w:rsidRPr="00125CFF" w:rsidRDefault="00F247ED" w:rsidP="00162AFB">
            <w:pPr>
              <w:spacing w:after="0"/>
              <w:jc w:val="center"/>
              <w:rPr>
                <w:b/>
                <w:sz w:val="20"/>
                <w:szCs w:val="20"/>
                <w:lang w:val="el-GR" w:eastAsia="zh-CN"/>
              </w:rPr>
            </w:pPr>
            <w:r w:rsidRPr="00125CFF">
              <w:rPr>
                <w:b/>
                <w:bCs/>
                <w:sz w:val="20"/>
                <w:szCs w:val="20"/>
                <w:lang w:val="el-GR" w:eastAsia="zh-CN"/>
              </w:rPr>
              <w:t>ΑΠΑΙΤΗΣΗ</w:t>
            </w:r>
          </w:p>
        </w:tc>
        <w:tc>
          <w:tcPr>
            <w:tcW w:w="1262" w:type="dxa"/>
            <w:vAlign w:val="center"/>
          </w:tcPr>
          <w:p w:rsidR="00F247ED" w:rsidRPr="00125CFF" w:rsidRDefault="00F247ED" w:rsidP="00162AFB">
            <w:pPr>
              <w:spacing w:after="0"/>
              <w:rPr>
                <w:b/>
                <w:sz w:val="20"/>
                <w:szCs w:val="20"/>
                <w:lang w:val="el-GR" w:eastAsia="zh-CN"/>
              </w:rPr>
            </w:pPr>
            <w:r w:rsidRPr="00125CFF">
              <w:rPr>
                <w:b/>
                <w:bCs/>
                <w:sz w:val="20"/>
                <w:szCs w:val="20"/>
                <w:lang w:val="el-GR" w:eastAsia="zh-CN"/>
              </w:rPr>
              <w:t>ΑΠΑΝΤΗΣΗ</w:t>
            </w:r>
          </w:p>
        </w:tc>
        <w:tc>
          <w:tcPr>
            <w:tcW w:w="1529" w:type="dxa"/>
          </w:tcPr>
          <w:p w:rsidR="00F247ED" w:rsidRPr="00125CFF" w:rsidRDefault="00F247ED" w:rsidP="00162AFB">
            <w:pPr>
              <w:spacing w:after="0"/>
              <w:rPr>
                <w:b/>
                <w:bCs/>
                <w:sz w:val="20"/>
                <w:szCs w:val="20"/>
                <w:lang w:val="el-GR" w:eastAsia="zh-CN"/>
              </w:rPr>
            </w:pPr>
            <w:r w:rsidRPr="00125CFF">
              <w:rPr>
                <w:b/>
                <w:bCs/>
                <w:sz w:val="20"/>
                <w:szCs w:val="20"/>
                <w:lang w:val="el-GR" w:eastAsia="zh-CN"/>
              </w:rPr>
              <w:t>ΠΑΡΑΠΟΜΠΗ/</w:t>
            </w:r>
          </w:p>
          <w:p w:rsidR="00F247ED" w:rsidRPr="00125CFF" w:rsidRDefault="00F247ED" w:rsidP="00162AFB">
            <w:pPr>
              <w:spacing w:after="0"/>
              <w:rPr>
                <w:b/>
                <w:sz w:val="20"/>
                <w:szCs w:val="20"/>
                <w:lang w:val="en-US" w:eastAsia="zh-CN"/>
              </w:rPr>
            </w:pPr>
            <w:r w:rsidRPr="00125CFF">
              <w:rPr>
                <w:b/>
                <w:bCs/>
                <w:sz w:val="20"/>
                <w:szCs w:val="20"/>
                <w:lang w:val="el-GR" w:eastAsia="zh-CN"/>
              </w:rPr>
              <w:t>ΠΑΡΑΤΗΡΗΣΕΙ</w:t>
            </w:r>
            <w:r w:rsidRPr="00125CFF">
              <w:rPr>
                <w:b/>
                <w:bCs/>
                <w:sz w:val="20"/>
                <w:szCs w:val="20"/>
                <w:lang w:val="en-US" w:eastAsia="zh-CN"/>
              </w:rPr>
              <w:t>Σ</w:t>
            </w: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rPr>
            </w:pPr>
            <w:r w:rsidRPr="00125CFF">
              <w:rPr>
                <w:sz w:val="20"/>
                <w:szCs w:val="20"/>
                <w:lang w:val="el-GR"/>
              </w:rPr>
              <w:t>Ένα</w:t>
            </w:r>
            <w:r w:rsidRPr="00125CFF">
              <w:rPr>
                <w:sz w:val="20"/>
                <w:szCs w:val="20"/>
              </w:rPr>
              <w:t xml:space="preserve"> (</w:t>
            </w:r>
            <w:r w:rsidRPr="00125CFF">
              <w:rPr>
                <w:sz w:val="20"/>
                <w:szCs w:val="20"/>
                <w:lang w:val="el-GR"/>
              </w:rPr>
              <w:t>1</w:t>
            </w:r>
            <w:r w:rsidRPr="00125CFF">
              <w:rPr>
                <w:sz w:val="20"/>
                <w:szCs w:val="20"/>
              </w:rPr>
              <w:t>) τμχ</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έχει χωρητικότητα 7 λίτρα</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Το άνοιγμα της πόρτας να είναι κατακόρυφο</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Θερμαντικα στοιχεια να υπαρχουν και στις δυο πλευρες του εσωτερικου </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διαθέτει ψηφιακό προγραμματιστή πολλών σταδίων, για ακριβή έλεγχο της θερμοκρασίας και του χρόνου PID Microprocessor control system</w:t>
            </w:r>
          </w:p>
        </w:tc>
        <w:tc>
          <w:tcPr>
            <w:tcW w:w="1183" w:type="dxa"/>
            <w:vAlign w:val="center"/>
          </w:tcPr>
          <w:p w:rsidR="00F247ED" w:rsidRPr="00125CFF" w:rsidRDefault="00F247ED" w:rsidP="00162AFB">
            <w:pPr>
              <w:spacing w:after="0"/>
              <w:jc w:val="center"/>
              <w:rPr>
                <w:sz w:val="20"/>
                <w:szCs w:val="20"/>
                <w:lang w:val="el-GR" w:eastAsia="zh-CN"/>
              </w:rPr>
            </w:pPr>
            <w:r w:rsidRPr="00125CFF">
              <w:rPr>
                <w:sz w:val="20"/>
                <w:szCs w:val="20"/>
                <w:lang w:val="el-GR" w:eastAsia="zh-CN"/>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Ο ψηφιακός προγραμματιστής να διαθέτει προγραμματισμό σταδίων σε περιοχή θερμοκρασίας έως 1200°C και να έχει την δυνατότητα ελέγχου της ανόδου ή της καθόδου της θερμοκρασίας.</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Χρόνος επίτευξης μέγιστης θερμοκρασίας να είναι 60 λεπτά.</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 xml:space="preserve">Να σταματά η τροφοδοσία μόλις ανοίξει η πόρτα για λόγους ασφαλείας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Το σύστημα ελέγχου να προειδοποιεί όταν ο  αισθητήρας θερμοκρασίας έχει βλάβη και να σταματά την θέρμανση εάν η θερμοκρασία ξεπεράσει το επιθυμητό όριο.</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Να έχει υψηλής ποιότητας μόνωση</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 xml:space="preserve">Να έχει διπλή εξωτερική επιφάνειας με αέρα ανάμεσα στο μονωμένο θάλαμο και στο εξωτερικό του </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Εύρος θερμοκρασίας: έως 1200°C</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Αισθητήρας θερμοκρασίας: Ni-CrNi</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Ευαισθησία τοποθέτησης θερμοκρασίας: 1°C</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Χρονοδιακόπτης: 100 ώρες και έπ’ αόριστον</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Τάση λειτουργίας: 230V, 50Hz</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tcPr>
          <w:p w:rsidR="00F247ED" w:rsidRPr="00125CFF" w:rsidRDefault="00F247ED" w:rsidP="00162AFB">
            <w:pPr>
              <w:spacing w:after="0"/>
              <w:rPr>
                <w:sz w:val="20"/>
                <w:szCs w:val="20"/>
                <w:lang w:val="el-GR"/>
              </w:rPr>
            </w:pPr>
            <w:r w:rsidRPr="00125CFF">
              <w:rPr>
                <w:sz w:val="20"/>
                <w:szCs w:val="20"/>
                <w:lang w:val="el-GR"/>
              </w:rPr>
              <w:t>Χρήσιμος όγκος: 7 lt</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Κεραμικό ράφι: 1 τεμ.</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Εσωτερικό υλικό: Ειδικό κεραμικό</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r w:rsidR="00F247ED" w:rsidRPr="00125CFF" w:rsidTr="00162AFB">
        <w:trPr>
          <w:jc w:val="center"/>
        </w:trPr>
        <w:tc>
          <w:tcPr>
            <w:tcW w:w="707" w:type="dxa"/>
            <w:vAlign w:val="center"/>
          </w:tcPr>
          <w:p w:rsidR="00F247ED" w:rsidRPr="00125CFF" w:rsidRDefault="00F247ED" w:rsidP="00F247ED">
            <w:pPr>
              <w:numPr>
                <w:ilvl w:val="0"/>
                <w:numId w:val="16"/>
              </w:numPr>
              <w:spacing w:after="0"/>
              <w:jc w:val="center"/>
              <w:rPr>
                <w:bCs/>
                <w:sz w:val="20"/>
                <w:szCs w:val="20"/>
                <w:lang w:val="el-GR" w:eastAsia="zh-CN"/>
              </w:rPr>
            </w:pPr>
          </w:p>
        </w:tc>
        <w:tc>
          <w:tcPr>
            <w:tcW w:w="5237" w:type="dxa"/>
            <w:shd w:val="clear" w:color="auto" w:fill="auto"/>
          </w:tcPr>
          <w:p w:rsidR="00F247ED" w:rsidRPr="00125CFF" w:rsidRDefault="00F247ED" w:rsidP="00162AFB">
            <w:pPr>
              <w:spacing w:after="0"/>
              <w:rPr>
                <w:sz w:val="20"/>
                <w:szCs w:val="20"/>
                <w:lang w:val="el-GR"/>
              </w:rPr>
            </w:pPr>
            <w:r w:rsidRPr="00125CFF">
              <w:rPr>
                <w:sz w:val="20"/>
                <w:szCs w:val="20"/>
                <w:lang w:val="el-GR"/>
              </w:rPr>
              <w:t>Εξωτερικό υλικό: Χάλυβας βαμμένος με εποξεική-πολυεστερική βαφή</w:t>
            </w:r>
          </w:p>
        </w:tc>
        <w:tc>
          <w:tcPr>
            <w:tcW w:w="1183" w:type="dxa"/>
            <w:vAlign w:val="center"/>
          </w:tcPr>
          <w:p w:rsidR="00F247ED" w:rsidRPr="00125CFF" w:rsidRDefault="00F247ED" w:rsidP="00162AFB">
            <w:pPr>
              <w:spacing w:after="0"/>
              <w:jc w:val="center"/>
              <w:rPr>
                <w:sz w:val="20"/>
                <w:szCs w:val="20"/>
              </w:rPr>
            </w:pPr>
            <w:r w:rsidRPr="00125CFF">
              <w:rPr>
                <w:sz w:val="20"/>
                <w:szCs w:val="20"/>
              </w:rPr>
              <w:t>ΝΑΙ</w:t>
            </w:r>
          </w:p>
        </w:tc>
        <w:tc>
          <w:tcPr>
            <w:tcW w:w="1262" w:type="dxa"/>
            <w:vAlign w:val="center"/>
          </w:tcPr>
          <w:p w:rsidR="00F247ED" w:rsidRPr="00125CFF" w:rsidRDefault="00F247ED" w:rsidP="00162AFB">
            <w:pPr>
              <w:spacing w:after="0"/>
              <w:rPr>
                <w:sz w:val="20"/>
                <w:szCs w:val="20"/>
                <w:lang w:val="el-GR" w:eastAsia="zh-CN"/>
              </w:rPr>
            </w:pPr>
          </w:p>
        </w:tc>
        <w:tc>
          <w:tcPr>
            <w:tcW w:w="1529" w:type="dxa"/>
          </w:tcPr>
          <w:p w:rsidR="00F247ED" w:rsidRPr="00125CFF"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277407" w:rsidRDefault="00F247ED" w:rsidP="00F247ED">
      <w:pPr>
        <w:rPr>
          <w:b/>
          <w:lang w:val="el-GR" w:eastAsia="zh-CN"/>
        </w:rPr>
      </w:pPr>
      <w:r w:rsidRPr="00F02012">
        <w:rPr>
          <w:b/>
          <w:lang w:val="el-GR" w:eastAsia="zh-CN"/>
        </w:rPr>
        <w:t xml:space="preserve">Τμήμα </w:t>
      </w:r>
      <w:r>
        <w:rPr>
          <w:b/>
          <w:lang w:val="el-GR" w:eastAsia="zh-CN"/>
        </w:rPr>
        <w:t>13</w:t>
      </w:r>
      <w:r w:rsidRPr="00F02012">
        <w:rPr>
          <w:b/>
          <w:lang w:val="el-GR" w:eastAsia="zh-CN"/>
        </w:rPr>
        <w:t xml:space="preserve">: </w:t>
      </w:r>
      <w:r w:rsidRPr="00CA784A">
        <w:rPr>
          <w:b/>
          <w:lang w:val="el-GR" w:eastAsia="zh-CN"/>
        </w:rPr>
        <w:t>Σύστημα παραγωγής απεσταγμένου νερού</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7728AE" w:rsidTr="00162AFB">
        <w:trPr>
          <w:jc w:val="center"/>
        </w:trPr>
        <w:tc>
          <w:tcPr>
            <w:tcW w:w="707" w:type="dxa"/>
            <w:vAlign w:val="center"/>
          </w:tcPr>
          <w:p w:rsidR="00F247ED" w:rsidRPr="007728AE" w:rsidRDefault="00F247ED" w:rsidP="00162AFB">
            <w:pPr>
              <w:spacing w:after="0"/>
              <w:jc w:val="center"/>
              <w:rPr>
                <w:b/>
                <w:sz w:val="20"/>
                <w:szCs w:val="20"/>
                <w:lang w:val="en-US" w:eastAsia="zh-CN"/>
              </w:rPr>
            </w:pPr>
            <w:r w:rsidRPr="007728AE">
              <w:rPr>
                <w:b/>
                <w:bCs/>
                <w:sz w:val="20"/>
                <w:szCs w:val="20"/>
                <w:lang w:val="en-US" w:eastAsia="zh-CN"/>
              </w:rPr>
              <w:t>α/α</w:t>
            </w:r>
          </w:p>
        </w:tc>
        <w:tc>
          <w:tcPr>
            <w:tcW w:w="5237" w:type="dxa"/>
            <w:vAlign w:val="center"/>
          </w:tcPr>
          <w:p w:rsidR="00F247ED" w:rsidRPr="007728AE" w:rsidRDefault="00F247ED" w:rsidP="00162AFB">
            <w:pPr>
              <w:spacing w:after="0"/>
              <w:jc w:val="left"/>
              <w:rPr>
                <w:b/>
                <w:sz w:val="20"/>
                <w:szCs w:val="20"/>
                <w:lang w:val="en-US" w:eastAsia="zh-CN"/>
              </w:rPr>
            </w:pPr>
            <w:r w:rsidRPr="007728AE">
              <w:rPr>
                <w:b/>
                <w:bCs/>
                <w:sz w:val="20"/>
                <w:szCs w:val="20"/>
                <w:lang w:val="en-US" w:eastAsia="zh-CN"/>
              </w:rPr>
              <w:t>Τεχνικά Χαρακτηριστικά</w:t>
            </w:r>
          </w:p>
        </w:tc>
        <w:tc>
          <w:tcPr>
            <w:tcW w:w="1183" w:type="dxa"/>
            <w:vAlign w:val="center"/>
          </w:tcPr>
          <w:p w:rsidR="00F247ED" w:rsidRPr="007728AE" w:rsidRDefault="00F247ED" w:rsidP="00162AFB">
            <w:pPr>
              <w:spacing w:after="0"/>
              <w:jc w:val="center"/>
              <w:rPr>
                <w:b/>
                <w:sz w:val="20"/>
                <w:szCs w:val="20"/>
                <w:lang w:val="el-GR" w:eastAsia="zh-CN"/>
              </w:rPr>
            </w:pPr>
            <w:r w:rsidRPr="007728AE">
              <w:rPr>
                <w:b/>
                <w:bCs/>
                <w:sz w:val="20"/>
                <w:szCs w:val="20"/>
                <w:lang w:val="el-GR" w:eastAsia="zh-CN"/>
              </w:rPr>
              <w:t>ΑΠΑΙΤΗΣΗ</w:t>
            </w:r>
          </w:p>
        </w:tc>
        <w:tc>
          <w:tcPr>
            <w:tcW w:w="1262" w:type="dxa"/>
            <w:vAlign w:val="center"/>
          </w:tcPr>
          <w:p w:rsidR="00F247ED" w:rsidRPr="007728AE" w:rsidRDefault="00F247ED" w:rsidP="00162AFB">
            <w:pPr>
              <w:spacing w:after="0"/>
              <w:rPr>
                <w:b/>
                <w:sz w:val="20"/>
                <w:szCs w:val="20"/>
                <w:lang w:val="el-GR" w:eastAsia="zh-CN"/>
              </w:rPr>
            </w:pPr>
            <w:r w:rsidRPr="007728AE">
              <w:rPr>
                <w:b/>
                <w:bCs/>
                <w:sz w:val="20"/>
                <w:szCs w:val="20"/>
                <w:lang w:val="el-GR" w:eastAsia="zh-CN"/>
              </w:rPr>
              <w:t>ΑΠΑΝΤΗΣΗ</w:t>
            </w:r>
          </w:p>
        </w:tc>
        <w:tc>
          <w:tcPr>
            <w:tcW w:w="1529" w:type="dxa"/>
          </w:tcPr>
          <w:p w:rsidR="00F247ED" w:rsidRPr="007728AE" w:rsidRDefault="00F247ED" w:rsidP="00162AFB">
            <w:pPr>
              <w:spacing w:after="0"/>
              <w:rPr>
                <w:b/>
                <w:bCs/>
                <w:sz w:val="20"/>
                <w:szCs w:val="20"/>
                <w:lang w:val="el-GR" w:eastAsia="zh-CN"/>
              </w:rPr>
            </w:pPr>
            <w:r w:rsidRPr="007728AE">
              <w:rPr>
                <w:b/>
                <w:bCs/>
                <w:sz w:val="20"/>
                <w:szCs w:val="20"/>
                <w:lang w:val="el-GR" w:eastAsia="zh-CN"/>
              </w:rPr>
              <w:t>ΠΑΡΑΠΟΜΠΗ/</w:t>
            </w:r>
          </w:p>
          <w:p w:rsidR="00F247ED" w:rsidRPr="007728AE" w:rsidRDefault="00F247ED" w:rsidP="00162AFB">
            <w:pPr>
              <w:spacing w:after="0"/>
              <w:rPr>
                <w:b/>
                <w:sz w:val="20"/>
                <w:szCs w:val="20"/>
                <w:lang w:val="en-US" w:eastAsia="zh-CN"/>
              </w:rPr>
            </w:pPr>
            <w:r w:rsidRPr="007728AE">
              <w:rPr>
                <w:b/>
                <w:bCs/>
                <w:sz w:val="20"/>
                <w:szCs w:val="20"/>
                <w:lang w:val="el-GR" w:eastAsia="zh-CN"/>
              </w:rPr>
              <w:t>ΠΑΡΑΤΗΡΗΣΕΙ</w:t>
            </w:r>
            <w:r w:rsidRPr="007728AE">
              <w:rPr>
                <w:b/>
                <w:bCs/>
                <w:sz w:val="20"/>
                <w:szCs w:val="20"/>
                <w:lang w:val="en-US" w:eastAsia="zh-CN"/>
              </w:rPr>
              <w:t>Σ</w:t>
            </w: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rPr>
            </w:pPr>
            <w:r w:rsidRPr="007728AE">
              <w:rPr>
                <w:sz w:val="20"/>
                <w:szCs w:val="20"/>
                <w:lang w:val="el-GR"/>
              </w:rPr>
              <w:t>Ένα</w:t>
            </w:r>
            <w:r w:rsidRPr="007728AE">
              <w:rPr>
                <w:sz w:val="20"/>
                <w:szCs w:val="20"/>
              </w:rPr>
              <w:t xml:space="preserve"> (</w:t>
            </w:r>
            <w:r w:rsidRPr="007728AE">
              <w:rPr>
                <w:sz w:val="20"/>
                <w:szCs w:val="20"/>
                <w:lang w:val="el-GR"/>
              </w:rPr>
              <w:t>1</w:t>
            </w:r>
            <w:r w:rsidRPr="007728AE">
              <w:rPr>
                <w:sz w:val="20"/>
                <w:szCs w:val="20"/>
              </w:rPr>
              <w:t>) τμχ</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Παραγωγή απεσταγμένου νερού lt./hr. 4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Λίτρα χωρητικότητας δεξαμενής αποθήκευσης 8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Κατανάλωση νερού ψύξης lt./hr. 40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Κατανάλωση ισχύος 3x1000 W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Τροφοδοσία 400 V 50/60 Hz 3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φάσεις + N + G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Εσωτερικό υλικό από ανοξείδωτο χάλυβα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7"/>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Εξωτερικό Υλικό αλουμίνιο με επίστρωση εποξειδική πολυεστερική σκόνη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Pr="00B632A6" w:rsidRDefault="00F247ED" w:rsidP="00F247ED">
      <w:pPr>
        <w:rPr>
          <w:b/>
          <w:lang w:val="el-GR" w:eastAsia="zh-CN"/>
        </w:rPr>
      </w:pPr>
      <w:r w:rsidRPr="00F02012">
        <w:rPr>
          <w:b/>
          <w:lang w:val="el-GR" w:eastAsia="zh-CN"/>
        </w:rPr>
        <w:t xml:space="preserve">Τμήμα </w:t>
      </w:r>
      <w:r>
        <w:rPr>
          <w:b/>
          <w:lang w:val="el-GR" w:eastAsia="zh-CN"/>
        </w:rPr>
        <w:t>14</w:t>
      </w:r>
      <w:r w:rsidRPr="00F02012">
        <w:rPr>
          <w:b/>
          <w:lang w:val="el-GR" w:eastAsia="zh-CN"/>
        </w:rPr>
        <w:t xml:space="preserve">: </w:t>
      </w:r>
      <w:r>
        <w:rPr>
          <w:b/>
          <w:lang w:val="el-GR" w:eastAsia="zh-CN"/>
        </w:rPr>
        <w:t>Μύλος άλεσης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7728AE" w:rsidTr="00162AFB">
        <w:trPr>
          <w:jc w:val="center"/>
        </w:trPr>
        <w:tc>
          <w:tcPr>
            <w:tcW w:w="707" w:type="dxa"/>
            <w:vAlign w:val="center"/>
          </w:tcPr>
          <w:p w:rsidR="00F247ED" w:rsidRPr="007728AE" w:rsidRDefault="00F247ED" w:rsidP="00162AFB">
            <w:pPr>
              <w:spacing w:after="0"/>
              <w:jc w:val="center"/>
              <w:rPr>
                <w:b/>
                <w:sz w:val="20"/>
                <w:szCs w:val="20"/>
                <w:lang w:val="en-US" w:eastAsia="zh-CN"/>
              </w:rPr>
            </w:pPr>
            <w:r w:rsidRPr="007728AE">
              <w:rPr>
                <w:b/>
                <w:bCs/>
                <w:sz w:val="20"/>
                <w:szCs w:val="20"/>
                <w:lang w:val="en-US" w:eastAsia="zh-CN"/>
              </w:rPr>
              <w:t>α/α</w:t>
            </w:r>
          </w:p>
        </w:tc>
        <w:tc>
          <w:tcPr>
            <w:tcW w:w="5237" w:type="dxa"/>
            <w:vAlign w:val="center"/>
          </w:tcPr>
          <w:p w:rsidR="00F247ED" w:rsidRPr="007728AE" w:rsidRDefault="00F247ED" w:rsidP="00162AFB">
            <w:pPr>
              <w:spacing w:after="0"/>
              <w:jc w:val="left"/>
              <w:rPr>
                <w:b/>
                <w:sz w:val="20"/>
                <w:szCs w:val="20"/>
                <w:lang w:val="en-US" w:eastAsia="zh-CN"/>
              </w:rPr>
            </w:pPr>
            <w:r w:rsidRPr="007728AE">
              <w:rPr>
                <w:b/>
                <w:bCs/>
                <w:sz w:val="20"/>
                <w:szCs w:val="20"/>
                <w:lang w:val="en-US" w:eastAsia="zh-CN"/>
              </w:rPr>
              <w:t>Τεχνικά Χαρακτηριστικά</w:t>
            </w:r>
          </w:p>
        </w:tc>
        <w:tc>
          <w:tcPr>
            <w:tcW w:w="1183" w:type="dxa"/>
            <w:vAlign w:val="center"/>
          </w:tcPr>
          <w:p w:rsidR="00F247ED" w:rsidRPr="007728AE" w:rsidRDefault="00F247ED" w:rsidP="00162AFB">
            <w:pPr>
              <w:spacing w:after="0"/>
              <w:jc w:val="center"/>
              <w:rPr>
                <w:b/>
                <w:sz w:val="20"/>
                <w:szCs w:val="20"/>
                <w:lang w:val="el-GR" w:eastAsia="zh-CN"/>
              </w:rPr>
            </w:pPr>
            <w:r w:rsidRPr="007728AE">
              <w:rPr>
                <w:b/>
                <w:bCs/>
                <w:sz w:val="20"/>
                <w:szCs w:val="20"/>
                <w:lang w:val="el-GR" w:eastAsia="zh-CN"/>
              </w:rPr>
              <w:t>ΑΠΑΙΤΗΣΗ</w:t>
            </w:r>
          </w:p>
        </w:tc>
        <w:tc>
          <w:tcPr>
            <w:tcW w:w="1262" w:type="dxa"/>
            <w:vAlign w:val="center"/>
          </w:tcPr>
          <w:p w:rsidR="00F247ED" w:rsidRPr="007728AE" w:rsidRDefault="00F247ED" w:rsidP="00162AFB">
            <w:pPr>
              <w:spacing w:after="0"/>
              <w:rPr>
                <w:b/>
                <w:sz w:val="20"/>
                <w:szCs w:val="20"/>
                <w:lang w:val="el-GR" w:eastAsia="zh-CN"/>
              </w:rPr>
            </w:pPr>
            <w:r w:rsidRPr="007728AE">
              <w:rPr>
                <w:b/>
                <w:bCs/>
                <w:sz w:val="20"/>
                <w:szCs w:val="20"/>
                <w:lang w:val="el-GR" w:eastAsia="zh-CN"/>
              </w:rPr>
              <w:t>ΑΠΑΝΤΗΣΗ</w:t>
            </w:r>
          </w:p>
        </w:tc>
        <w:tc>
          <w:tcPr>
            <w:tcW w:w="1529" w:type="dxa"/>
          </w:tcPr>
          <w:p w:rsidR="00F247ED" w:rsidRPr="007728AE" w:rsidRDefault="00F247ED" w:rsidP="00162AFB">
            <w:pPr>
              <w:spacing w:after="0"/>
              <w:rPr>
                <w:b/>
                <w:bCs/>
                <w:sz w:val="20"/>
                <w:szCs w:val="20"/>
                <w:lang w:val="el-GR" w:eastAsia="zh-CN"/>
              </w:rPr>
            </w:pPr>
            <w:r w:rsidRPr="007728AE">
              <w:rPr>
                <w:b/>
                <w:bCs/>
                <w:sz w:val="20"/>
                <w:szCs w:val="20"/>
                <w:lang w:val="el-GR" w:eastAsia="zh-CN"/>
              </w:rPr>
              <w:t>ΠΑΡΑΠΟΜΠΗ/</w:t>
            </w:r>
          </w:p>
          <w:p w:rsidR="00F247ED" w:rsidRPr="007728AE" w:rsidRDefault="00F247ED" w:rsidP="00162AFB">
            <w:pPr>
              <w:spacing w:after="0"/>
              <w:rPr>
                <w:b/>
                <w:sz w:val="20"/>
                <w:szCs w:val="20"/>
                <w:lang w:val="en-US" w:eastAsia="zh-CN"/>
              </w:rPr>
            </w:pPr>
            <w:r w:rsidRPr="007728AE">
              <w:rPr>
                <w:b/>
                <w:bCs/>
                <w:sz w:val="20"/>
                <w:szCs w:val="20"/>
                <w:lang w:val="el-GR" w:eastAsia="zh-CN"/>
              </w:rPr>
              <w:t>ΠΑΡΑΤΗΡΗΣΕΙ</w:t>
            </w:r>
            <w:r w:rsidRPr="007728AE">
              <w:rPr>
                <w:b/>
                <w:bCs/>
                <w:sz w:val="20"/>
                <w:szCs w:val="20"/>
                <w:lang w:val="en-US" w:eastAsia="zh-CN"/>
              </w:rPr>
              <w:t>Σ</w:t>
            </w: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rPr>
            </w:pPr>
            <w:r w:rsidRPr="007728AE">
              <w:rPr>
                <w:sz w:val="20"/>
                <w:szCs w:val="20"/>
                <w:lang w:val="el-GR"/>
              </w:rPr>
              <w:t>Ένα</w:t>
            </w:r>
            <w:r w:rsidRPr="007728AE">
              <w:rPr>
                <w:sz w:val="20"/>
                <w:szCs w:val="20"/>
              </w:rPr>
              <w:t xml:space="preserve"> (</w:t>
            </w:r>
            <w:r w:rsidRPr="007728AE">
              <w:rPr>
                <w:sz w:val="20"/>
                <w:szCs w:val="20"/>
                <w:lang w:val="el-GR"/>
              </w:rPr>
              <w:t>1</w:t>
            </w:r>
            <w:r w:rsidRPr="007728AE">
              <w:rPr>
                <w:sz w:val="20"/>
                <w:szCs w:val="20"/>
              </w:rPr>
              <w:t>) τμχ</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Εργαστηριακός μύλος για λείανση σκληρών, εύθραυστων, μαλακών και ινωδών υλικών για όγκους έως 50 ml.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Τα δείγματα μπορούν να θραύονται απευθείας στον θάλαμο λείανσης. σκληρά, λιπαρά και υδατικά δείγματα μπορούν επίσης να αλεσθούν.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Ασφάλεια: Ο μύλος να ξεκινά μόνο όταν το καπάκι είναι κλειστό και να μπορεί να ανοίξει μόνο σε ακινησία. Μια λειτουργία γρήγορης διακοπής αυξάνει που να αυξάνει περαιτέρω την ασφάλεια του χρήστη.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Ψηφιακό χρονόμετρο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Μετρητής: Εμφάνιση χρόνου άλεσης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Λειτουργία διαστήματος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Κινητήρας χωρίς ψήκτρες για μεγάλη διάρκεια ζωής και χαμηλό θόρυβο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 xml:space="preserve">Ολοκληρωμένες συνδέσεις ψύξης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tcPr>
          <w:p w:rsidR="00F247ED" w:rsidRPr="007728AE" w:rsidRDefault="00F247ED" w:rsidP="00162AFB">
            <w:pPr>
              <w:spacing w:after="0"/>
              <w:rPr>
                <w:sz w:val="20"/>
                <w:szCs w:val="20"/>
                <w:lang w:val="el-GR"/>
              </w:rPr>
            </w:pPr>
            <w:r w:rsidRPr="007728AE">
              <w:rPr>
                <w:sz w:val="20"/>
                <w:szCs w:val="20"/>
                <w:lang w:val="el-GR"/>
              </w:rPr>
              <w:t>Εμφάνιση κωδικού σφάλματος</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Εύκολος χειρισμός με πληκτρολόγια </w:t>
            </w:r>
          </w:p>
        </w:tc>
        <w:tc>
          <w:tcPr>
            <w:tcW w:w="1183" w:type="dxa"/>
            <w:vAlign w:val="center"/>
          </w:tcPr>
          <w:p w:rsidR="00F247ED" w:rsidRPr="007728AE" w:rsidRDefault="00F247ED" w:rsidP="00162AFB">
            <w:pPr>
              <w:spacing w:after="0"/>
              <w:jc w:val="center"/>
              <w:rPr>
                <w:sz w:val="20"/>
                <w:szCs w:val="20"/>
              </w:rPr>
            </w:pPr>
            <w:r w:rsidRPr="007728AE">
              <w:rPr>
                <w:sz w:val="20"/>
                <w:szCs w:val="20"/>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Εύκολος ανταλλακτήρας / κοπής για μια ποικιλία εφαρμογών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Μείωση θαλάμου λείανσης για μικρές ποσότητες δείγματος (να περιλαμβάνεται με την παράδοση)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Εύκολο άνοιγμα και κλείσιμο του καπακιού με κλειδαριά μπαγιονέτ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Είσοδος / έξοδος εκτίμησης κινητήρα: 300 / 240W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Ταχύτητα: 25 000rpm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Όγκος θαλάμου: 50 ml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Ενεργοποίηση / απενεργοποίηση χρόνου ενεργοποίησης: 5/10 λεπτού</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Αυτόματη απενεργοποίηση</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 xml:space="preserve">Εφαπτομένη ταχύτητα: 73m / s </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Μέγιστη. μέγεθος κόκκου δείγματος: 6mm</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r w:rsidR="00F247ED" w:rsidRPr="007728AE" w:rsidTr="00162AFB">
        <w:trPr>
          <w:jc w:val="center"/>
        </w:trPr>
        <w:tc>
          <w:tcPr>
            <w:tcW w:w="707" w:type="dxa"/>
            <w:vAlign w:val="center"/>
          </w:tcPr>
          <w:p w:rsidR="00F247ED" w:rsidRPr="007728AE" w:rsidRDefault="00F247ED" w:rsidP="00F247ED">
            <w:pPr>
              <w:numPr>
                <w:ilvl w:val="0"/>
                <w:numId w:val="18"/>
              </w:numPr>
              <w:spacing w:after="0"/>
              <w:jc w:val="center"/>
              <w:rPr>
                <w:bCs/>
                <w:sz w:val="20"/>
                <w:szCs w:val="20"/>
                <w:lang w:val="el-GR" w:eastAsia="zh-CN"/>
              </w:rPr>
            </w:pPr>
          </w:p>
        </w:tc>
        <w:tc>
          <w:tcPr>
            <w:tcW w:w="5237" w:type="dxa"/>
            <w:shd w:val="clear" w:color="auto" w:fill="auto"/>
          </w:tcPr>
          <w:p w:rsidR="00F247ED" w:rsidRPr="007728AE" w:rsidRDefault="00F247ED" w:rsidP="00162AFB">
            <w:pPr>
              <w:spacing w:after="0"/>
              <w:rPr>
                <w:sz w:val="20"/>
                <w:szCs w:val="20"/>
                <w:lang w:val="el-GR"/>
              </w:rPr>
            </w:pPr>
            <w:r w:rsidRPr="007728AE">
              <w:rPr>
                <w:sz w:val="20"/>
                <w:szCs w:val="20"/>
                <w:lang w:val="el-GR"/>
              </w:rPr>
              <w:t>Απαιτήσεις τροφοδοσίας: 220 - 240 V 50/60 Hz</w:t>
            </w:r>
          </w:p>
        </w:tc>
        <w:tc>
          <w:tcPr>
            <w:tcW w:w="1183" w:type="dxa"/>
            <w:vAlign w:val="center"/>
          </w:tcPr>
          <w:p w:rsidR="00F247ED" w:rsidRPr="007728AE" w:rsidRDefault="00F247ED" w:rsidP="00162AFB">
            <w:pPr>
              <w:spacing w:after="0"/>
              <w:jc w:val="center"/>
              <w:rPr>
                <w:sz w:val="20"/>
                <w:szCs w:val="20"/>
                <w:lang w:val="el-GR" w:eastAsia="zh-CN"/>
              </w:rPr>
            </w:pPr>
            <w:r w:rsidRPr="007728AE">
              <w:rPr>
                <w:sz w:val="20"/>
                <w:szCs w:val="20"/>
                <w:lang w:val="el-GR" w:eastAsia="zh-CN"/>
              </w:rPr>
              <w:t>ΝΑΙ</w:t>
            </w:r>
          </w:p>
        </w:tc>
        <w:tc>
          <w:tcPr>
            <w:tcW w:w="1262" w:type="dxa"/>
            <w:vAlign w:val="center"/>
          </w:tcPr>
          <w:p w:rsidR="00F247ED" w:rsidRPr="007728AE" w:rsidRDefault="00F247ED" w:rsidP="00162AFB">
            <w:pPr>
              <w:spacing w:after="0"/>
              <w:rPr>
                <w:sz w:val="20"/>
                <w:szCs w:val="20"/>
                <w:lang w:val="el-GR" w:eastAsia="zh-CN"/>
              </w:rPr>
            </w:pPr>
          </w:p>
        </w:tc>
        <w:tc>
          <w:tcPr>
            <w:tcW w:w="1529" w:type="dxa"/>
          </w:tcPr>
          <w:p w:rsidR="00F247ED" w:rsidRPr="007728AE" w:rsidRDefault="00F247ED" w:rsidP="00162AFB">
            <w:pPr>
              <w:spacing w:after="0"/>
              <w:rPr>
                <w:sz w:val="20"/>
                <w:szCs w:val="20"/>
                <w:lang w:val="el-GR" w:eastAsia="zh-CN"/>
              </w:rPr>
            </w:pPr>
          </w:p>
        </w:tc>
      </w:tr>
    </w:tbl>
    <w:p w:rsidR="00F247ED" w:rsidRDefault="00F247ED" w:rsidP="00F247ED">
      <w:pPr>
        <w:pStyle w:val="normalwithoutspacing"/>
        <w:spacing w:before="57" w:after="57"/>
        <w:rPr>
          <w:rFonts w:ascii="Arial" w:hAnsi="Arial" w:cs="Arial"/>
          <w:b/>
          <w:color w:val="002060"/>
          <w:szCs w:val="22"/>
        </w:rPr>
      </w:pPr>
    </w:p>
    <w:p w:rsidR="00F247ED" w:rsidRDefault="00F247ED" w:rsidP="00F247ED">
      <w:pPr>
        <w:rPr>
          <w:b/>
          <w:lang w:val="el-GR" w:eastAsia="zh-CN"/>
        </w:rPr>
      </w:pPr>
      <w:r w:rsidRPr="00F02012">
        <w:rPr>
          <w:b/>
          <w:lang w:val="el-GR" w:eastAsia="zh-CN"/>
        </w:rPr>
        <w:t xml:space="preserve">Τμήμα </w:t>
      </w:r>
      <w:r>
        <w:rPr>
          <w:b/>
          <w:lang w:val="el-GR" w:eastAsia="zh-CN"/>
        </w:rPr>
        <w:t>15</w:t>
      </w:r>
      <w:r w:rsidRPr="00F02012">
        <w:rPr>
          <w:b/>
          <w:lang w:val="el-GR" w:eastAsia="zh-CN"/>
        </w:rPr>
        <w:t xml:space="preserve">: </w:t>
      </w:r>
      <w:r w:rsidRPr="00460F05">
        <w:rPr>
          <w:b/>
          <w:lang w:val="el-GR" w:eastAsia="zh-CN"/>
        </w:rPr>
        <w:t>Μικροφυγόκεντρος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247ED" w:rsidRPr="00C65503" w:rsidTr="00162AFB">
        <w:trPr>
          <w:jc w:val="center"/>
        </w:trPr>
        <w:tc>
          <w:tcPr>
            <w:tcW w:w="707" w:type="dxa"/>
            <w:vAlign w:val="center"/>
          </w:tcPr>
          <w:p w:rsidR="00F247ED" w:rsidRPr="00C65503" w:rsidRDefault="00F247ED" w:rsidP="00162AFB">
            <w:pPr>
              <w:spacing w:after="0"/>
              <w:jc w:val="center"/>
              <w:rPr>
                <w:b/>
                <w:sz w:val="20"/>
                <w:szCs w:val="20"/>
                <w:lang w:val="en-US" w:eastAsia="zh-CN"/>
              </w:rPr>
            </w:pPr>
            <w:r w:rsidRPr="00C65503">
              <w:rPr>
                <w:b/>
                <w:bCs/>
                <w:sz w:val="20"/>
                <w:szCs w:val="20"/>
                <w:lang w:val="en-US" w:eastAsia="zh-CN"/>
              </w:rPr>
              <w:t>α/α</w:t>
            </w:r>
          </w:p>
        </w:tc>
        <w:tc>
          <w:tcPr>
            <w:tcW w:w="5237" w:type="dxa"/>
            <w:vAlign w:val="center"/>
          </w:tcPr>
          <w:p w:rsidR="00F247ED" w:rsidRPr="00C65503" w:rsidRDefault="00F247ED" w:rsidP="00162AFB">
            <w:pPr>
              <w:spacing w:after="0"/>
              <w:jc w:val="left"/>
              <w:rPr>
                <w:b/>
                <w:sz w:val="20"/>
                <w:szCs w:val="20"/>
                <w:lang w:val="en-US" w:eastAsia="zh-CN"/>
              </w:rPr>
            </w:pPr>
            <w:r w:rsidRPr="00C65503">
              <w:rPr>
                <w:b/>
                <w:bCs/>
                <w:sz w:val="20"/>
                <w:szCs w:val="20"/>
                <w:lang w:val="en-US" w:eastAsia="zh-CN"/>
              </w:rPr>
              <w:t>Τεχνικά Χαρακτηριστικά</w:t>
            </w:r>
          </w:p>
        </w:tc>
        <w:tc>
          <w:tcPr>
            <w:tcW w:w="1183" w:type="dxa"/>
            <w:vAlign w:val="center"/>
          </w:tcPr>
          <w:p w:rsidR="00F247ED" w:rsidRPr="00C65503" w:rsidRDefault="00F247ED" w:rsidP="00162AFB">
            <w:pPr>
              <w:spacing w:after="0"/>
              <w:jc w:val="center"/>
              <w:rPr>
                <w:b/>
                <w:sz w:val="20"/>
                <w:szCs w:val="20"/>
                <w:lang w:val="el-GR" w:eastAsia="zh-CN"/>
              </w:rPr>
            </w:pPr>
            <w:r w:rsidRPr="00C65503">
              <w:rPr>
                <w:b/>
                <w:bCs/>
                <w:sz w:val="20"/>
                <w:szCs w:val="20"/>
                <w:lang w:val="el-GR" w:eastAsia="zh-CN"/>
              </w:rPr>
              <w:t>ΑΠΑΙΤΗΣΗ</w:t>
            </w:r>
          </w:p>
        </w:tc>
        <w:tc>
          <w:tcPr>
            <w:tcW w:w="1262" w:type="dxa"/>
            <w:vAlign w:val="center"/>
          </w:tcPr>
          <w:p w:rsidR="00F247ED" w:rsidRPr="00C65503" w:rsidRDefault="00F247ED" w:rsidP="00162AFB">
            <w:pPr>
              <w:spacing w:after="0"/>
              <w:rPr>
                <w:b/>
                <w:sz w:val="20"/>
                <w:szCs w:val="20"/>
                <w:lang w:val="el-GR" w:eastAsia="zh-CN"/>
              </w:rPr>
            </w:pPr>
            <w:r w:rsidRPr="00C65503">
              <w:rPr>
                <w:b/>
                <w:bCs/>
                <w:sz w:val="20"/>
                <w:szCs w:val="20"/>
                <w:lang w:val="el-GR" w:eastAsia="zh-CN"/>
              </w:rPr>
              <w:t>ΑΠΑΝΤΗΣΗ</w:t>
            </w:r>
          </w:p>
        </w:tc>
        <w:tc>
          <w:tcPr>
            <w:tcW w:w="1529" w:type="dxa"/>
          </w:tcPr>
          <w:p w:rsidR="00F247ED" w:rsidRPr="00C65503" w:rsidRDefault="00F247ED" w:rsidP="00162AFB">
            <w:pPr>
              <w:spacing w:after="0"/>
              <w:rPr>
                <w:b/>
                <w:bCs/>
                <w:sz w:val="20"/>
                <w:szCs w:val="20"/>
                <w:lang w:val="el-GR" w:eastAsia="zh-CN"/>
              </w:rPr>
            </w:pPr>
            <w:r w:rsidRPr="00C65503">
              <w:rPr>
                <w:b/>
                <w:bCs/>
                <w:sz w:val="20"/>
                <w:szCs w:val="20"/>
                <w:lang w:val="el-GR" w:eastAsia="zh-CN"/>
              </w:rPr>
              <w:t>ΠΑΡΑΠΟΜΠΗ/</w:t>
            </w:r>
          </w:p>
          <w:p w:rsidR="00F247ED" w:rsidRPr="00C65503" w:rsidRDefault="00F247ED" w:rsidP="00162AFB">
            <w:pPr>
              <w:spacing w:after="0"/>
              <w:rPr>
                <w:b/>
                <w:sz w:val="20"/>
                <w:szCs w:val="20"/>
                <w:lang w:val="en-US" w:eastAsia="zh-CN"/>
              </w:rPr>
            </w:pPr>
            <w:r w:rsidRPr="00C65503">
              <w:rPr>
                <w:b/>
                <w:bCs/>
                <w:sz w:val="20"/>
                <w:szCs w:val="20"/>
                <w:lang w:val="el-GR" w:eastAsia="zh-CN"/>
              </w:rPr>
              <w:t>ΠΑΡΑΤΗΡΗΣΕΙ</w:t>
            </w:r>
            <w:r w:rsidRPr="00C65503">
              <w:rPr>
                <w:b/>
                <w:bCs/>
                <w:sz w:val="20"/>
                <w:szCs w:val="20"/>
                <w:lang w:val="en-US" w:eastAsia="zh-CN"/>
              </w:rPr>
              <w:t>Σ</w:t>
            </w: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rPr>
            </w:pPr>
            <w:r w:rsidRPr="00C65503">
              <w:rPr>
                <w:sz w:val="20"/>
                <w:szCs w:val="20"/>
                <w:lang w:val="el-GR"/>
              </w:rPr>
              <w:t>Ένα</w:t>
            </w:r>
            <w:r w:rsidRPr="00C65503">
              <w:rPr>
                <w:sz w:val="20"/>
                <w:szCs w:val="20"/>
              </w:rPr>
              <w:t xml:space="preserve"> (</w:t>
            </w:r>
            <w:r w:rsidRPr="00C65503">
              <w:rPr>
                <w:sz w:val="20"/>
                <w:szCs w:val="20"/>
                <w:lang w:val="el-GR"/>
              </w:rPr>
              <w:t>1</w:t>
            </w:r>
            <w:r w:rsidRPr="00C65503">
              <w:rPr>
                <w:sz w:val="20"/>
                <w:szCs w:val="20"/>
              </w:rPr>
              <w:t>) τμχ</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Ψηφιακή, επιτραπέζια μικροφυγόκεντρος με κεφαλη 24 θέσεων, ολικής χωρητικότητας φυγοκέντρησης 24x1,5 – 2,0 ml, σύμφωνη με τις εξής προδιαγραφές: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Μέγιστη ταχύτητα περιστροφής (RPM): 14.000 min-1 με φυγόκεντρο δύναμη (RCF) 18.845xg.</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Η λειτουργία της να  προγραμματίζεται και να ελέγχεται από μικροεπεξεργαστή με ψηφιακό χειριστήριο επιλογής παραμέτρων φυγοκέντρησης και ψηφιακές ενδείξεις λειτουργίας, μέσω των οποίων να επιλέγουμε και να παρατηρούμε τις ακόλουθες συνθήκες: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Ταχύτητα περιστροφής RPM (στροφές/λεπτό) με βήμα 10 rpm.</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Δύναμη φυγοκέντρησης RCF με  βήμα 10 g ,   σε συνάρτηση με την ακτίνα της κεφαλής και του εκάστοτε υποδοχέα.</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Ρυθμιζόμενο ηλεκτροδυναμικό φρένο 2 κλιμάκων.</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Χρόνος διάρκειας φυγοκέντρησης (1-99 λεπτά) με βήμα 1sec.</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Δυνατότητα συντόμων φυγοκεντρήσεων με πλήκτρο IMPULSE ως και απεριορίστου λειτουργίας.</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Πλήκτρa Start/Stop , ανοίγματος καλύμματος και επιλογής ταχύτητας ή RCF.</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Όλες οι ρυθμίσεις και επιλογές παραμέτρων να γίνονται από πίνακα αφής με κομβία μεμβράνης και οθόνη παρουσίασης παραμέτρων  και επιπλέον εύκολη επιλογή με περιστρεφόμενο κομβίον .</w:t>
            </w:r>
          </w:p>
        </w:tc>
        <w:tc>
          <w:tcPr>
            <w:tcW w:w="1183" w:type="dxa"/>
            <w:vAlign w:val="center"/>
          </w:tcPr>
          <w:p w:rsidR="00F247ED" w:rsidRPr="00C65503" w:rsidRDefault="00F247ED" w:rsidP="00162AFB">
            <w:pPr>
              <w:spacing w:after="0"/>
              <w:jc w:val="center"/>
              <w:rPr>
                <w:sz w:val="20"/>
                <w:szCs w:val="20"/>
              </w:rPr>
            </w:pPr>
            <w:r w:rsidRPr="00C65503">
              <w:rPr>
                <w:sz w:val="20"/>
                <w:szCs w:val="20"/>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Ανάγνωση ταχύτητας ή φυγοκεντρικής δύναμης και υπολειπόμενου χρόνου.</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Διάγνωση λανθασμένων ενεργειών ή βλαβών.</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Σύνολο επιλογών από τις άνω παραμέτρους να αποτελεί ένα πρόγραμμα φυγοκέντρησης, το οποίο, αφού καθορισθεί, να παραμένει στη μνήμη, έως ότου ο χειριστής αποφασίσει αλλαγή παραμέτρων. Η συσκευή να διατηρεί στη μνήμη το τελευταίο πρόγραμμα που χρησιμοποιήθηκε. Κατ’ αυτόν τον τρόπο οι διαδοχικές φυγοκεντρήσεις ιδίων δειγμάτων για τον ίδιο σκοπό να έχουν απόλυτη επαναληψιμότητα και αξιοπιστία.</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Ενδεικτικές λυχνίες για : RCF, συσκευή έτοιμη προς χρήση, κεφαλή σε λειτουργία, μη ισοζυγισμένου φορτίου, κάλυμμα έτοιμο προς άνοιγμα.</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Να διαθέτει τα εξής συστήματα ασφαλείας: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έλεγχος μη ισοζυγισμένων δειγμάτων με διακοπή της λειτουργίας και οπτική ένδειξη</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κάλυμμα ασφαλείας διπλής λειτουργίας, που να μην ανοίγει όσο διαρκεί η περιστροφή, η δε περιστροφή να μην αρχίζει πριν κλείσει το κάλυμμα. Το κάλυμμα να ασφαλίζει με ηλεκτρομαγνητικό κλείστρο και ατσάλινο σύρτη, ο οποίος να είναι στέρεα κολλημένος στο κάλυμμα, το οποίο θα συγκρατείται από ισχυρούς στηρίγματα, να έχει δε τη δυνατότητα να ανοιχθεί με μηχανικό τρόπο σε περίπτωση διακοπής ρεύματος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αν σημειωθεί διακοπή ρεύματος όσο η φυγόκεντρος λειτουργεί, όταν αποκατασταθεί το ρεύμα η φυγόκεντρος να μην συνεχίζει αλλά με οπτικό και ηχητικό σήμα ειδοποιεί για τη διακοπή, πληροφορώντας το χειριστή για τη διαταραχή της φυγοκέντρησης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Το κάλυμμα να σφραγίζει και να ανοίγει αυτόματα μετά το τέλος της φυγοκέντρησης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Σύστημα προστασίας κάδου από υπερθέρμανση</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Σύστημα προστασίας κινητήρα από υπερθέρμανση</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Να χρησιμοποιεί κινητήρα μεταβλητής συχνότητας (BRUSHLESS) και όχι κλασικό κινητήρα με ψήκτρες. Η ρύθμιση ταχύτητας να γίνεται με μεταβολή της συχνότητας και όχι της τάσης. To επίπεδο θορύβου να είναι &lt;59dBa.</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Η φυγόκεντρος να διαθέτει σύστημα αυτόματης αναγνώρισης του είδους της κεφαλής και αυτόματης προσαρμογής του μεγίστου ορίου στροφών και RCF ανάλογα με την εκάστοτε χρησιμοποιούμενη κεφαλή.</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 xml:space="preserve">Να έχει υψηλή ποιότητα κατασκευής και υψηλής αντοχής χαλύβδινο πλαίσιο </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Η φυγόκεντρος είναι κατασκευασμένη σύμφωνα με τους Διεθνείς Κανονισμούς Ασφαλείας και Κατασκευής: EN 61010 part 1 &amp; 2, EN 55011, VBG 1, VBG 4, VBG 7z, VBG 20, DIN 58970, BS 4402.</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Να φέρει σήμανση CE, σύμφωνα με τις οδηγίες της Ευρωπαϊκής Ένωσης και ο κατασκευαστής Οίκος να είναι πιστοποιημένος κατά ISO 9001,ISO 13485 med cert ,ISO 14001.</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r w:rsidR="00F247ED" w:rsidRPr="00C65503" w:rsidTr="00162AFB">
        <w:trPr>
          <w:jc w:val="center"/>
        </w:trPr>
        <w:tc>
          <w:tcPr>
            <w:tcW w:w="707" w:type="dxa"/>
            <w:vAlign w:val="center"/>
          </w:tcPr>
          <w:p w:rsidR="00F247ED" w:rsidRPr="00C65503" w:rsidRDefault="00F247ED" w:rsidP="00F247ED">
            <w:pPr>
              <w:numPr>
                <w:ilvl w:val="0"/>
                <w:numId w:val="19"/>
              </w:numPr>
              <w:spacing w:after="0"/>
              <w:jc w:val="center"/>
              <w:rPr>
                <w:bCs/>
                <w:sz w:val="20"/>
                <w:szCs w:val="20"/>
                <w:lang w:val="el-GR" w:eastAsia="zh-CN"/>
              </w:rPr>
            </w:pPr>
          </w:p>
        </w:tc>
        <w:tc>
          <w:tcPr>
            <w:tcW w:w="5237" w:type="dxa"/>
          </w:tcPr>
          <w:p w:rsidR="00F247ED" w:rsidRPr="00C65503" w:rsidRDefault="00F247ED" w:rsidP="00162AFB">
            <w:pPr>
              <w:spacing w:after="0"/>
              <w:rPr>
                <w:sz w:val="20"/>
                <w:szCs w:val="20"/>
                <w:lang w:val="el-GR"/>
              </w:rPr>
            </w:pPr>
            <w:r w:rsidRPr="00C65503">
              <w:rPr>
                <w:sz w:val="20"/>
                <w:szCs w:val="20"/>
                <w:lang w:val="el-GR"/>
              </w:rPr>
              <w:t>Να δέχεται γωνιακές κεφαλές για 24 μικροσωληνάρια 0,2/0,4/0,5/0,8/1,5/2,0 ml  καθώς και  18 spin columns . Όλες οι κεφαλές να είναι αποστειρώσιμες στους 1210C και να διαθέτουν διαφανές κάλυμμα ασφαλείας.</w:t>
            </w:r>
          </w:p>
        </w:tc>
        <w:tc>
          <w:tcPr>
            <w:tcW w:w="1183" w:type="dxa"/>
            <w:vAlign w:val="center"/>
          </w:tcPr>
          <w:p w:rsidR="00F247ED" w:rsidRPr="00C65503" w:rsidRDefault="00F247ED" w:rsidP="00162AFB">
            <w:pPr>
              <w:spacing w:after="0"/>
              <w:jc w:val="center"/>
              <w:rPr>
                <w:sz w:val="20"/>
                <w:szCs w:val="20"/>
                <w:lang w:val="el-GR" w:eastAsia="zh-CN"/>
              </w:rPr>
            </w:pPr>
            <w:r w:rsidRPr="00C65503">
              <w:rPr>
                <w:sz w:val="20"/>
                <w:szCs w:val="20"/>
                <w:lang w:val="el-GR" w:eastAsia="zh-CN"/>
              </w:rPr>
              <w:t>ΝΑΙ</w:t>
            </w:r>
          </w:p>
        </w:tc>
        <w:tc>
          <w:tcPr>
            <w:tcW w:w="1262" w:type="dxa"/>
            <w:vAlign w:val="center"/>
          </w:tcPr>
          <w:p w:rsidR="00F247ED" w:rsidRPr="00C65503" w:rsidRDefault="00F247ED" w:rsidP="00162AFB">
            <w:pPr>
              <w:spacing w:after="0"/>
              <w:rPr>
                <w:sz w:val="20"/>
                <w:szCs w:val="20"/>
                <w:lang w:val="el-GR" w:eastAsia="zh-CN"/>
              </w:rPr>
            </w:pPr>
          </w:p>
        </w:tc>
        <w:tc>
          <w:tcPr>
            <w:tcW w:w="1529" w:type="dxa"/>
          </w:tcPr>
          <w:p w:rsidR="00F247ED" w:rsidRPr="00C65503" w:rsidRDefault="00F247ED" w:rsidP="00162AFB">
            <w:pPr>
              <w:spacing w:after="0"/>
              <w:rPr>
                <w:sz w:val="20"/>
                <w:szCs w:val="20"/>
                <w:lang w:val="el-GR" w:eastAsia="zh-CN"/>
              </w:rPr>
            </w:pPr>
          </w:p>
        </w:tc>
      </w:tr>
    </w:tbl>
    <w:p w:rsidR="00F247ED" w:rsidRPr="00277407" w:rsidRDefault="00F247ED" w:rsidP="00F247ED">
      <w:pPr>
        <w:rPr>
          <w:b/>
          <w:lang w:val="el-GR" w:eastAsia="zh-CN"/>
        </w:rPr>
      </w:pPr>
    </w:p>
    <w:p w:rsidR="00F247ED" w:rsidRDefault="00F247ED" w:rsidP="00F247ED">
      <w:pPr>
        <w:pStyle w:val="normalwithoutspacing"/>
        <w:spacing w:before="57" w:after="57"/>
        <w:rPr>
          <w:rFonts w:ascii="Arial" w:hAnsi="Arial" w:cs="Arial"/>
          <w:b/>
          <w:color w:val="002060"/>
          <w:szCs w:val="22"/>
        </w:rPr>
      </w:pPr>
    </w:p>
    <w:p w:rsidR="00F247ED" w:rsidRDefault="00F247ED" w:rsidP="00F247ED">
      <w:pPr>
        <w:pStyle w:val="normalwithoutspacing"/>
        <w:spacing w:before="57" w:after="57"/>
        <w:rPr>
          <w:rFonts w:ascii="Arial" w:hAnsi="Arial" w:cs="Arial"/>
          <w:b/>
          <w:color w:val="002060"/>
          <w:szCs w:val="22"/>
        </w:rPr>
      </w:pPr>
    </w:p>
    <w:p w:rsidR="00F247ED" w:rsidRDefault="00F247ED" w:rsidP="00F93099">
      <w:pPr>
        <w:jc w:val="center"/>
        <w:rPr>
          <w:rFonts w:eastAsia="SimSun"/>
          <w:b/>
          <w:iCs/>
          <w:szCs w:val="22"/>
          <w:u w:val="single"/>
          <w:lang w:val="el-GR"/>
        </w:rPr>
      </w:pPr>
      <w:bookmarkStart w:id="0" w:name="_GoBack"/>
      <w:bookmarkEnd w:id="0"/>
    </w:p>
    <w:sectPr w:rsidR="00F247ED">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9F" w:rsidRDefault="00B9359F" w:rsidP="00B9359F">
      <w:pPr>
        <w:spacing w:after="0"/>
      </w:pPr>
      <w:r>
        <w:separator/>
      </w:r>
    </w:p>
  </w:endnote>
  <w:endnote w:type="continuationSeparator" w:id="0">
    <w:p w:rsidR="00B9359F" w:rsidRDefault="00B9359F" w:rsidP="00B9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G Times">
    <w:altName w:val="Times New Roman"/>
    <w:charset w:val="A1"/>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8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altName w:val="MS Mincho"/>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7293"/>
      <w:docPartObj>
        <w:docPartGallery w:val="Page Numbers (Bottom of Page)"/>
        <w:docPartUnique/>
      </w:docPartObj>
    </w:sdtPr>
    <w:sdtEndPr>
      <w:rPr>
        <w:noProof/>
        <w:sz w:val="20"/>
      </w:rPr>
    </w:sdtEndPr>
    <w:sdtContent>
      <w:p w:rsidR="00B9359F" w:rsidRPr="00B9359F" w:rsidRDefault="00B9359F">
        <w:pPr>
          <w:pStyle w:val="a5"/>
          <w:jc w:val="right"/>
          <w:rPr>
            <w:sz w:val="20"/>
          </w:rPr>
        </w:pPr>
        <w:r w:rsidRPr="00B9359F">
          <w:rPr>
            <w:sz w:val="20"/>
          </w:rPr>
          <w:fldChar w:fldCharType="begin"/>
        </w:r>
        <w:r w:rsidRPr="00B9359F">
          <w:rPr>
            <w:sz w:val="20"/>
          </w:rPr>
          <w:instrText xml:space="preserve"> PAGE   \* MERGEFORMAT </w:instrText>
        </w:r>
        <w:r w:rsidRPr="00B9359F">
          <w:rPr>
            <w:sz w:val="20"/>
          </w:rPr>
          <w:fldChar w:fldCharType="separate"/>
        </w:r>
        <w:r w:rsidR="00F247ED">
          <w:rPr>
            <w:noProof/>
            <w:sz w:val="20"/>
          </w:rPr>
          <w:t>1</w:t>
        </w:r>
        <w:r w:rsidRPr="00B9359F">
          <w:rPr>
            <w:noProof/>
            <w:sz w:val="20"/>
          </w:rPr>
          <w:fldChar w:fldCharType="end"/>
        </w:r>
      </w:p>
    </w:sdtContent>
  </w:sdt>
  <w:p w:rsidR="00B9359F" w:rsidRPr="00B9359F" w:rsidRDefault="00B9359F">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9F" w:rsidRDefault="00B9359F" w:rsidP="00B9359F">
      <w:pPr>
        <w:spacing w:after="0"/>
      </w:pPr>
      <w:r>
        <w:separator/>
      </w:r>
    </w:p>
  </w:footnote>
  <w:footnote w:type="continuationSeparator" w:id="0">
    <w:p w:rsidR="00B9359F" w:rsidRDefault="00B9359F" w:rsidP="00B935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1C4A7127"/>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F09B8"/>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7B2625"/>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A72F7"/>
    <w:multiLevelType w:val="hybridMultilevel"/>
    <w:tmpl w:val="555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63551B"/>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53DF3"/>
    <w:multiLevelType w:val="hybridMultilevel"/>
    <w:tmpl w:val="C816ACBA"/>
    <w:lvl w:ilvl="0" w:tplc="D382DA48">
      <w:start w:val="1"/>
      <w:numFmt w:val="bullet"/>
      <w:lvlText w:val="-"/>
      <w:lvlJc w:val="left"/>
      <w:pPr>
        <w:ind w:left="360" w:hanging="360"/>
      </w:pPr>
      <w:rPr>
        <w:rFonts w:ascii="Times New Roman" w:eastAsia="Times New Roman" w:hAnsi="Times New Roman" w:cs="Times New Roman" w:hint="default"/>
        <w:color w:val="0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4DA5332"/>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33806"/>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73A33"/>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26D8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C3B69"/>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1F70B0"/>
    <w:multiLevelType w:val="hybridMultilevel"/>
    <w:tmpl w:val="F25C4306"/>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244E8A"/>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B522E0"/>
    <w:multiLevelType w:val="hybridMultilevel"/>
    <w:tmpl w:val="2E141CB8"/>
    <w:lvl w:ilvl="0" w:tplc="E6BE9CCE">
      <w:start w:val="1"/>
      <w:numFmt w:val="decimal"/>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505430"/>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E0DF7"/>
    <w:multiLevelType w:val="hybridMultilevel"/>
    <w:tmpl w:val="EAE6F830"/>
    <w:lvl w:ilvl="0" w:tplc="00000003">
      <w:start w:val="1"/>
      <w:numFmt w:val="decimal"/>
      <w:lvlText w:val="%1."/>
      <w:lvlJc w:val="left"/>
      <w:pPr>
        <w:ind w:left="360" w:hanging="360"/>
      </w:pPr>
      <w:rPr>
        <w:rFonts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0"/>
  </w:num>
  <w:num w:numId="5">
    <w:abstractNumId w:val="21"/>
  </w:num>
  <w:num w:numId="6">
    <w:abstractNumId w:val="10"/>
  </w:num>
  <w:num w:numId="7">
    <w:abstractNumId w:val="8"/>
  </w:num>
  <w:num w:numId="8">
    <w:abstractNumId w:val="19"/>
  </w:num>
  <w:num w:numId="9">
    <w:abstractNumId w:val="13"/>
  </w:num>
  <w:num w:numId="10">
    <w:abstractNumId w:val="22"/>
  </w:num>
  <w:num w:numId="11">
    <w:abstractNumId w:val="16"/>
  </w:num>
  <w:num w:numId="12">
    <w:abstractNumId w:val="18"/>
  </w:num>
  <w:num w:numId="13">
    <w:abstractNumId w:val="12"/>
  </w:num>
  <w:num w:numId="14">
    <w:abstractNumId w:val="15"/>
  </w:num>
  <w:num w:numId="15">
    <w:abstractNumId w:val="9"/>
  </w:num>
  <w:num w:numId="16">
    <w:abstractNumId w:val="14"/>
  </w:num>
  <w:num w:numId="17">
    <w:abstractNumId w:val="7"/>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1248F5"/>
    <w:rsid w:val="0022018B"/>
    <w:rsid w:val="00237039"/>
    <w:rsid w:val="00423583"/>
    <w:rsid w:val="005B282E"/>
    <w:rsid w:val="005E3009"/>
    <w:rsid w:val="00660A48"/>
    <w:rsid w:val="007056BF"/>
    <w:rsid w:val="0076636B"/>
    <w:rsid w:val="00AD6515"/>
    <w:rsid w:val="00B03959"/>
    <w:rsid w:val="00B55FC9"/>
    <w:rsid w:val="00B9359F"/>
    <w:rsid w:val="00BC753C"/>
    <w:rsid w:val="00C97655"/>
    <w:rsid w:val="00CA4207"/>
    <w:rsid w:val="00DD31C8"/>
    <w:rsid w:val="00E753DF"/>
    <w:rsid w:val="00F148B8"/>
    <w:rsid w:val="00F247ED"/>
    <w:rsid w:val="00F43D50"/>
    <w:rsid w:val="00F532D2"/>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239"/>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660A4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60A4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60A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60A48"/>
    <w:pPr>
      <w:keepNext/>
      <w:spacing w:before="240" w:after="60"/>
      <w:outlineLvl w:val="3"/>
    </w:pPr>
    <w:rPr>
      <w:rFonts w:ascii="Arial" w:hAnsi="Arial" w:cs="Times New Roman"/>
      <w:b/>
      <w:bCs/>
      <w:szCs w:val="28"/>
    </w:rPr>
  </w:style>
  <w:style w:type="paragraph" w:styleId="5">
    <w:name w:val="heading 5"/>
    <w:basedOn w:val="a"/>
    <w:next w:val="a"/>
    <w:link w:val="5Char"/>
    <w:qFormat/>
    <w:rsid w:val="00660A48"/>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nhideWhenUsed/>
    <w:qFormat/>
    <w:rsid w:val="00AD6515"/>
    <w:pPr>
      <w:spacing w:before="240" w:after="60"/>
      <w:outlineLvl w:val="8"/>
    </w:pPr>
    <w:rPr>
      <w:rFonts w:ascii="Calibri Light" w:hAnsi="Calibri Light" w:cs="Times New Roman"/>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 w:type="paragraph" w:styleId="a4">
    <w:name w:val="header"/>
    <w:basedOn w:val="a"/>
    <w:link w:val="Char0"/>
    <w:unhideWhenUsed/>
    <w:rsid w:val="00B9359F"/>
    <w:pPr>
      <w:tabs>
        <w:tab w:val="center" w:pos="4320"/>
        <w:tab w:val="right" w:pos="8640"/>
      </w:tabs>
      <w:spacing w:after="0"/>
    </w:pPr>
  </w:style>
  <w:style w:type="character" w:customStyle="1" w:styleId="Char0">
    <w:name w:val="Κεφαλίδα Char"/>
    <w:basedOn w:val="a0"/>
    <w:link w:val="a4"/>
    <w:rsid w:val="00B9359F"/>
    <w:rPr>
      <w:rFonts w:ascii="Calibri" w:eastAsia="Times New Roman" w:hAnsi="Calibri" w:cs="Calibri"/>
      <w:szCs w:val="24"/>
      <w:lang w:val="en-GB" w:eastAsia="ar-SA"/>
    </w:rPr>
  </w:style>
  <w:style w:type="paragraph" w:styleId="a5">
    <w:name w:val="footer"/>
    <w:basedOn w:val="a"/>
    <w:link w:val="Char1"/>
    <w:unhideWhenUsed/>
    <w:rsid w:val="00B9359F"/>
    <w:pPr>
      <w:tabs>
        <w:tab w:val="center" w:pos="4320"/>
        <w:tab w:val="right" w:pos="8640"/>
      </w:tabs>
      <w:spacing w:after="0"/>
    </w:pPr>
  </w:style>
  <w:style w:type="character" w:customStyle="1" w:styleId="Char1">
    <w:name w:val="Υποσέλιδο Char"/>
    <w:basedOn w:val="a0"/>
    <w:link w:val="a5"/>
    <w:rsid w:val="00B9359F"/>
    <w:rPr>
      <w:rFonts w:ascii="Calibri" w:eastAsia="Times New Roman" w:hAnsi="Calibri" w:cs="Calibri"/>
      <w:szCs w:val="24"/>
      <w:lang w:val="en-GB" w:eastAsia="ar-SA"/>
    </w:rPr>
  </w:style>
  <w:style w:type="character" w:customStyle="1" w:styleId="1Char">
    <w:name w:val="Επικεφαλίδα 1 Char"/>
    <w:basedOn w:val="a0"/>
    <w:link w:val="1"/>
    <w:rsid w:val="00660A48"/>
    <w:rPr>
      <w:rFonts w:ascii="Arial" w:eastAsia="Times New Roman" w:hAnsi="Arial" w:cs="Arial"/>
      <w:b/>
      <w:bCs/>
      <w:color w:val="333399"/>
      <w:sz w:val="28"/>
      <w:szCs w:val="32"/>
      <w:lang w:eastAsia="ar-SA"/>
    </w:rPr>
  </w:style>
  <w:style w:type="character" w:customStyle="1" w:styleId="2Char">
    <w:name w:val="Επικεφαλίδα 2 Char"/>
    <w:basedOn w:val="a0"/>
    <w:link w:val="2"/>
    <w:uiPriority w:val="9"/>
    <w:rsid w:val="00660A48"/>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660A48"/>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660A48"/>
    <w:rPr>
      <w:rFonts w:ascii="Arial" w:eastAsia="Times New Roman" w:hAnsi="Arial" w:cs="Times New Roman"/>
      <w:b/>
      <w:bCs/>
      <w:szCs w:val="28"/>
      <w:lang w:val="en-GB" w:eastAsia="ar-SA"/>
    </w:rPr>
  </w:style>
  <w:style w:type="character" w:customStyle="1" w:styleId="5Char">
    <w:name w:val="Επικεφαλίδα 5 Char"/>
    <w:basedOn w:val="a0"/>
    <w:link w:val="5"/>
    <w:rsid w:val="00660A48"/>
    <w:rPr>
      <w:rFonts w:ascii="Lucida Sans" w:eastAsia="Times New Roman" w:hAnsi="Lucida Sans" w:cs="Lucida Sans"/>
      <w:b/>
      <w:szCs w:val="20"/>
      <w:lang w:eastAsia="ar-SA"/>
    </w:rPr>
  </w:style>
  <w:style w:type="character" w:customStyle="1" w:styleId="WW8Num1z0">
    <w:name w:val="WW8Num1z0"/>
    <w:rsid w:val="00660A48"/>
  </w:style>
  <w:style w:type="character" w:customStyle="1" w:styleId="WW8Num1z1">
    <w:name w:val="WW8Num1z1"/>
    <w:rsid w:val="00660A48"/>
  </w:style>
  <w:style w:type="character" w:customStyle="1" w:styleId="WW8Num1z2">
    <w:name w:val="WW8Num1z2"/>
    <w:rsid w:val="00660A48"/>
  </w:style>
  <w:style w:type="character" w:customStyle="1" w:styleId="WW8Num1z3">
    <w:name w:val="WW8Num1z3"/>
    <w:rsid w:val="00660A48"/>
  </w:style>
  <w:style w:type="character" w:customStyle="1" w:styleId="WW8Num1z4">
    <w:name w:val="WW8Num1z4"/>
    <w:rsid w:val="00660A48"/>
    <w:rPr>
      <w:rFonts w:ascii="Arial" w:hAnsi="Arial" w:cs="Times New Roman"/>
      <w:b w:val="0"/>
      <w:i w:val="0"/>
      <w:sz w:val="20"/>
      <w:szCs w:val="20"/>
    </w:rPr>
  </w:style>
  <w:style w:type="character" w:customStyle="1" w:styleId="WW8Num1z5">
    <w:name w:val="WW8Num1z5"/>
    <w:rsid w:val="00660A48"/>
  </w:style>
  <w:style w:type="character" w:customStyle="1" w:styleId="WW8Num1z6">
    <w:name w:val="WW8Num1z6"/>
    <w:rsid w:val="00660A48"/>
  </w:style>
  <w:style w:type="character" w:customStyle="1" w:styleId="WW8Num1z7">
    <w:name w:val="WW8Num1z7"/>
    <w:rsid w:val="00660A48"/>
  </w:style>
  <w:style w:type="character" w:customStyle="1" w:styleId="WW8Num1z8">
    <w:name w:val="WW8Num1z8"/>
    <w:rsid w:val="00660A48"/>
  </w:style>
  <w:style w:type="character" w:customStyle="1" w:styleId="WW8Num2z0">
    <w:name w:val="WW8Num2z0"/>
    <w:rsid w:val="00660A48"/>
    <w:rPr>
      <w:rFonts w:ascii="Symbol" w:hAnsi="Symbol" w:cs="Symbol"/>
      <w:lang w:val="el-GR"/>
    </w:rPr>
  </w:style>
  <w:style w:type="character" w:customStyle="1" w:styleId="WW8Num3z0">
    <w:name w:val="WW8Num3z0"/>
    <w:rsid w:val="00660A48"/>
    <w:rPr>
      <w:lang w:val="el-GR"/>
    </w:rPr>
  </w:style>
  <w:style w:type="character" w:customStyle="1" w:styleId="WW8Num4z0">
    <w:name w:val="WW8Num4z0"/>
    <w:rsid w:val="00660A48"/>
    <w:rPr>
      <w:rFonts w:ascii="Webdings" w:hAnsi="Webdings" w:cs="Webdings"/>
      <w:color w:val="333399"/>
      <w:sz w:val="16"/>
    </w:rPr>
  </w:style>
  <w:style w:type="character" w:customStyle="1" w:styleId="WW8Num5z0">
    <w:name w:val="WW8Num5z0"/>
    <w:rsid w:val="00660A48"/>
    <w:rPr>
      <w:shd w:val="clear" w:color="auto" w:fill="FFFF00"/>
      <w:lang w:val="el-GR"/>
    </w:rPr>
  </w:style>
  <w:style w:type="character" w:customStyle="1" w:styleId="WW8Num6z0">
    <w:name w:val="WW8Num6z0"/>
    <w:rsid w:val="00660A48"/>
    <w:rPr>
      <w:b/>
      <w:bCs/>
      <w:szCs w:val="22"/>
      <w:lang w:val="el-GR"/>
    </w:rPr>
  </w:style>
  <w:style w:type="character" w:customStyle="1" w:styleId="WW8Num6z1">
    <w:name w:val="WW8Num6z1"/>
    <w:rsid w:val="00660A48"/>
  </w:style>
  <w:style w:type="character" w:customStyle="1" w:styleId="WW8Num6z2">
    <w:name w:val="WW8Num6z2"/>
    <w:rsid w:val="00660A48"/>
  </w:style>
  <w:style w:type="character" w:customStyle="1" w:styleId="WW8Num6z3">
    <w:name w:val="WW8Num6z3"/>
    <w:rsid w:val="00660A48"/>
  </w:style>
  <w:style w:type="character" w:customStyle="1" w:styleId="WW8Num6z4">
    <w:name w:val="WW8Num6z4"/>
    <w:rsid w:val="00660A48"/>
  </w:style>
  <w:style w:type="character" w:customStyle="1" w:styleId="WW8Num6z5">
    <w:name w:val="WW8Num6z5"/>
    <w:rsid w:val="00660A48"/>
  </w:style>
  <w:style w:type="character" w:customStyle="1" w:styleId="WW8Num6z6">
    <w:name w:val="WW8Num6z6"/>
    <w:rsid w:val="00660A48"/>
  </w:style>
  <w:style w:type="character" w:customStyle="1" w:styleId="WW8Num6z7">
    <w:name w:val="WW8Num6z7"/>
    <w:rsid w:val="00660A48"/>
  </w:style>
  <w:style w:type="character" w:customStyle="1" w:styleId="WW8Num6z8">
    <w:name w:val="WW8Num6z8"/>
    <w:rsid w:val="00660A48"/>
  </w:style>
  <w:style w:type="character" w:customStyle="1" w:styleId="WW8Num7z0">
    <w:name w:val="WW8Num7z0"/>
    <w:rsid w:val="00660A48"/>
    <w:rPr>
      <w:b/>
      <w:bCs/>
      <w:szCs w:val="22"/>
      <w:lang w:val="el-GR"/>
    </w:rPr>
  </w:style>
  <w:style w:type="character" w:customStyle="1" w:styleId="WW8Num7z1">
    <w:name w:val="WW8Num7z1"/>
    <w:rsid w:val="00660A48"/>
    <w:rPr>
      <w:rFonts w:eastAsia="Calibri"/>
      <w:lang w:val="el-GR"/>
    </w:rPr>
  </w:style>
  <w:style w:type="character" w:customStyle="1" w:styleId="WW8Num7z2">
    <w:name w:val="WW8Num7z2"/>
    <w:rsid w:val="00660A48"/>
  </w:style>
  <w:style w:type="character" w:customStyle="1" w:styleId="WW8Num7z3">
    <w:name w:val="WW8Num7z3"/>
    <w:rsid w:val="00660A48"/>
  </w:style>
  <w:style w:type="character" w:customStyle="1" w:styleId="WW8Num7z4">
    <w:name w:val="WW8Num7z4"/>
    <w:rsid w:val="00660A48"/>
  </w:style>
  <w:style w:type="character" w:customStyle="1" w:styleId="WW8Num7z5">
    <w:name w:val="WW8Num7z5"/>
    <w:rsid w:val="00660A48"/>
  </w:style>
  <w:style w:type="character" w:customStyle="1" w:styleId="WW8Num7z6">
    <w:name w:val="WW8Num7z6"/>
    <w:rsid w:val="00660A48"/>
  </w:style>
  <w:style w:type="character" w:customStyle="1" w:styleId="WW8Num7z7">
    <w:name w:val="WW8Num7z7"/>
    <w:rsid w:val="00660A48"/>
  </w:style>
  <w:style w:type="character" w:customStyle="1" w:styleId="WW8Num7z8">
    <w:name w:val="WW8Num7z8"/>
    <w:rsid w:val="00660A48"/>
  </w:style>
  <w:style w:type="character" w:customStyle="1" w:styleId="WW8Num8z0">
    <w:name w:val="WW8Num8z0"/>
    <w:rsid w:val="00660A48"/>
    <w:rPr>
      <w:rFonts w:ascii="Symbol" w:hAnsi="Symbol" w:cs="OpenSymbol"/>
      <w:color w:val="5B9BD5"/>
    </w:rPr>
  </w:style>
  <w:style w:type="character" w:customStyle="1" w:styleId="WW8Num9z0">
    <w:name w:val="WW8Num9z0"/>
    <w:rsid w:val="00660A48"/>
    <w:rPr>
      <w:rFonts w:ascii="Angsana New" w:hAnsi="Angsana New" w:cs="Angsana New"/>
      <w:color w:val="000000"/>
      <w:kern w:val="1"/>
      <w:szCs w:val="22"/>
      <w:shd w:val="clear" w:color="auto" w:fill="FFFFFF"/>
      <w:lang w:val="el-GR"/>
    </w:rPr>
  </w:style>
  <w:style w:type="character" w:customStyle="1" w:styleId="WW8Num10z0">
    <w:name w:val="WW8Num10z0"/>
    <w:rsid w:val="00660A48"/>
    <w:rPr>
      <w:rFonts w:ascii="Symbol" w:hAnsi="Symbol" w:cs="Symbol"/>
      <w:kern w:val="1"/>
      <w:shd w:val="clear" w:color="auto" w:fill="C0C0C0"/>
      <w:lang w:val="el-GR"/>
    </w:rPr>
  </w:style>
  <w:style w:type="character" w:customStyle="1" w:styleId="WW8Num11z0">
    <w:name w:val="WW8Num11z0"/>
    <w:rsid w:val="00660A48"/>
    <w:rPr>
      <w:rFonts w:ascii="Symbol" w:hAnsi="Symbol" w:cs="Symbol" w:hint="default"/>
      <w:lang w:val="el-GR"/>
    </w:rPr>
  </w:style>
  <w:style w:type="character" w:customStyle="1" w:styleId="WW8Num11z1">
    <w:name w:val="WW8Num11z1"/>
    <w:rsid w:val="00660A48"/>
    <w:rPr>
      <w:rFonts w:ascii="Courier New" w:hAnsi="Courier New" w:cs="Courier New" w:hint="default"/>
    </w:rPr>
  </w:style>
  <w:style w:type="character" w:customStyle="1" w:styleId="WW8Num11z2">
    <w:name w:val="WW8Num11z2"/>
    <w:rsid w:val="00660A48"/>
    <w:rPr>
      <w:rFonts w:ascii="Wingdings" w:hAnsi="Wingdings" w:cs="Wingdings" w:hint="default"/>
    </w:rPr>
  </w:style>
  <w:style w:type="character" w:customStyle="1" w:styleId="50">
    <w:name w:val="Προεπιλεγμένη γραμματοσειρά5"/>
    <w:rsid w:val="00660A48"/>
  </w:style>
  <w:style w:type="character" w:customStyle="1" w:styleId="WW8Num10z1">
    <w:name w:val="WW8Num10z1"/>
    <w:rsid w:val="00660A48"/>
  </w:style>
  <w:style w:type="character" w:customStyle="1" w:styleId="WW8Num10z2">
    <w:name w:val="WW8Num10z2"/>
    <w:rsid w:val="00660A48"/>
  </w:style>
  <w:style w:type="character" w:customStyle="1" w:styleId="WW8Num10z3">
    <w:name w:val="WW8Num10z3"/>
    <w:rsid w:val="00660A48"/>
  </w:style>
  <w:style w:type="character" w:customStyle="1" w:styleId="WW8Num10z4">
    <w:name w:val="WW8Num10z4"/>
    <w:rsid w:val="00660A48"/>
  </w:style>
  <w:style w:type="character" w:customStyle="1" w:styleId="WW8Num10z5">
    <w:name w:val="WW8Num10z5"/>
    <w:rsid w:val="00660A48"/>
  </w:style>
  <w:style w:type="character" w:customStyle="1" w:styleId="WW8Num10z6">
    <w:name w:val="WW8Num10z6"/>
    <w:rsid w:val="00660A48"/>
  </w:style>
  <w:style w:type="character" w:customStyle="1" w:styleId="WW8Num10z7">
    <w:name w:val="WW8Num10z7"/>
    <w:rsid w:val="00660A48"/>
  </w:style>
  <w:style w:type="character" w:customStyle="1" w:styleId="WW8Num10z8">
    <w:name w:val="WW8Num10z8"/>
    <w:rsid w:val="00660A48"/>
  </w:style>
  <w:style w:type="character" w:customStyle="1" w:styleId="WW-">
    <w:name w:val="WW-Προεπιλεγμένη γραμματοσειρά"/>
    <w:rsid w:val="00660A48"/>
  </w:style>
  <w:style w:type="character" w:customStyle="1" w:styleId="WW-DefaultParagraphFont">
    <w:name w:val="WW-Default Paragraph Font"/>
    <w:rsid w:val="00660A48"/>
  </w:style>
  <w:style w:type="character" w:customStyle="1" w:styleId="WW8Num8z1">
    <w:name w:val="WW8Num8z1"/>
    <w:rsid w:val="00660A48"/>
    <w:rPr>
      <w:rFonts w:eastAsia="Calibri"/>
      <w:lang w:val="el-GR"/>
    </w:rPr>
  </w:style>
  <w:style w:type="character" w:customStyle="1" w:styleId="WW8Num8z2">
    <w:name w:val="WW8Num8z2"/>
    <w:rsid w:val="00660A48"/>
  </w:style>
  <w:style w:type="character" w:customStyle="1" w:styleId="WW8Num8z3">
    <w:name w:val="WW8Num8z3"/>
    <w:rsid w:val="00660A48"/>
  </w:style>
  <w:style w:type="character" w:customStyle="1" w:styleId="WW8Num8z4">
    <w:name w:val="WW8Num8z4"/>
    <w:rsid w:val="00660A48"/>
  </w:style>
  <w:style w:type="character" w:customStyle="1" w:styleId="WW8Num8z5">
    <w:name w:val="WW8Num8z5"/>
    <w:rsid w:val="00660A48"/>
  </w:style>
  <w:style w:type="character" w:customStyle="1" w:styleId="WW8Num8z6">
    <w:name w:val="WW8Num8z6"/>
    <w:rsid w:val="00660A48"/>
  </w:style>
  <w:style w:type="character" w:customStyle="1" w:styleId="WW8Num8z7">
    <w:name w:val="WW8Num8z7"/>
    <w:rsid w:val="00660A48"/>
  </w:style>
  <w:style w:type="character" w:customStyle="1" w:styleId="WW8Num8z8">
    <w:name w:val="WW8Num8z8"/>
    <w:rsid w:val="00660A48"/>
  </w:style>
  <w:style w:type="character" w:customStyle="1" w:styleId="WW8Num11z3">
    <w:name w:val="WW8Num11z3"/>
    <w:rsid w:val="00660A48"/>
  </w:style>
  <w:style w:type="character" w:customStyle="1" w:styleId="WW8Num11z4">
    <w:name w:val="WW8Num11z4"/>
    <w:rsid w:val="00660A48"/>
  </w:style>
  <w:style w:type="character" w:customStyle="1" w:styleId="WW8Num11z5">
    <w:name w:val="WW8Num11z5"/>
    <w:rsid w:val="00660A48"/>
  </w:style>
  <w:style w:type="character" w:customStyle="1" w:styleId="WW8Num11z6">
    <w:name w:val="WW8Num11z6"/>
    <w:rsid w:val="00660A48"/>
  </w:style>
  <w:style w:type="character" w:customStyle="1" w:styleId="WW8Num11z7">
    <w:name w:val="WW8Num11z7"/>
    <w:rsid w:val="00660A48"/>
  </w:style>
  <w:style w:type="character" w:customStyle="1" w:styleId="WW8Num11z8">
    <w:name w:val="WW8Num11z8"/>
    <w:rsid w:val="00660A48"/>
  </w:style>
  <w:style w:type="character" w:customStyle="1" w:styleId="WW-DefaultParagraphFont1">
    <w:name w:val="WW-Default Paragraph Font1"/>
    <w:rsid w:val="00660A48"/>
  </w:style>
  <w:style w:type="character" w:customStyle="1" w:styleId="40">
    <w:name w:val="Προεπιλεγμένη γραμματοσειρά4"/>
    <w:rsid w:val="00660A48"/>
  </w:style>
  <w:style w:type="character" w:customStyle="1" w:styleId="WW8Num2z1">
    <w:name w:val="WW8Num2z1"/>
    <w:rsid w:val="00660A48"/>
  </w:style>
  <w:style w:type="character" w:customStyle="1" w:styleId="WW8Num2z2">
    <w:name w:val="WW8Num2z2"/>
    <w:rsid w:val="00660A48"/>
  </w:style>
  <w:style w:type="character" w:customStyle="1" w:styleId="WW8Num2z3">
    <w:name w:val="WW8Num2z3"/>
    <w:rsid w:val="00660A48"/>
  </w:style>
  <w:style w:type="character" w:customStyle="1" w:styleId="WW8Num2z4">
    <w:name w:val="WW8Num2z4"/>
    <w:rsid w:val="00660A48"/>
    <w:rPr>
      <w:rFonts w:ascii="Arial" w:hAnsi="Arial" w:cs="Times New Roman"/>
      <w:b w:val="0"/>
      <w:i w:val="0"/>
      <w:sz w:val="20"/>
      <w:szCs w:val="20"/>
    </w:rPr>
  </w:style>
  <w:style w:type="character" w:customStyle="1" w:styleId="WW8Num2z5">
    <w:name w:val="WW8Num2z5"/>
    <w:rsid w:val="00660A48"/>
  </w:style>
  <w:style w:type="character" w:customStyle="1" w:styleId="WW8Num2z6">
    <w:name w:val="WW8Num2z6"/>
    <w:rsid w:val="00660A48"/>
  </w:style>
  <w:style w:type="character" w:customStyle="1" w:styleId="WW8Num2z7">
    <w:name w:val="WW8Num2z7"/>
    <w:rsid w:val="00660A48"/>
  </w:style>
  <w:style w:type="character" w:customStyle="1" w:styleId="WW8Num2z8">
    <w:name w:val="WW8Num2z8"/>
    <w:rsid w:val="00660A48"/>
  </w:style>
  <w:style w:type="character" w:customStyle="1" w:styleId="WW8Num9z1">
    <w:name w:val="WW8Num9z1"/>
    <w:rsid w:val="00660A48"/>
    <w:rPr>
      <w:rFonts w:eastAsia="Calibri"/>
      <w:lang w:val="el-GR"/>
    </w:rPr>
  </w:style>
  <w:style w:type="character" w:customStyle="1" w:styleId="WW8Num9z2">
    <w:name w:val="WW8Num9z2"/>
    <w:rsid w:val="00660A48"/>
  </w:style>
  <w:style w:type="character" w:customStyle="1" w:styleId="WW8Num9z3">
    <w:name w:val="WW8Num9z3"/>
    <w:rsid w:val="00660A48"/>
  </w:style>
  <w:style w:type="character" w:customStyle="1" w:styleId="WW8Num9z4">
    <w:name w:val="WW8Num9z4"/>
    <w:rsid w:val="00660A48"/>
  </w:style>
  <w:style w:type="character" w:customStyle="1" w:styleId="WW8Num9z5">
    <w:name w:val="WW8Num9z5"/>
    <w:rsid w:val="00660A48"/>
  </w:style>
  <w:style w:type="character" w:customStyle="1" w:styleId="WW8Num9z6">
    <w:name w:val="WW8Num9z6"/>
    <w:rsid w:val="00660A48"/>
  </w:style>
  <w:style w:type="character" w:customStyle="1" w:styleId="WW8Num9z7">
    <w:name w:val="WW8Num9z7"/>
    <w:rsid w:val="00660A48"/>
  </w:style>
  <w:style w:type="character" w:customStyle="1" w:styleId="WW8Num9z8">
    <w:name w:val="WW8Num9z8"/>
    <w:rsid w:val="00660A48"/>
  </w:style>
  <w:style w:type="character" w:customStyle="1" w:styleId="WW-DefaultParagraphFont11">
    <w:name w:val="WW-Default Paragraph Font11"/>
    <w:rsid w:val="00660A48"/>
  </w:style>
  <w:style w:type="character" w:customStyle="1" w:styleId="WW8Num12z0">
    <w:name w:val="WW8Num12z0"/>
    <w:rsid w:val="00660A48"/>
    <w:rPr>
      <w:rFonts w:ascii="Symbol" w:hAnsi="Symbol" w:cs="Symbol"/>
    </w:rPr>
  </w:style>
  <w:style w:type="character" w:customStyle="1" w:styleId="WW8Num12z1">
    <w:name w:val="WW8Num12z1"/>
    <w:rsid w:val="00660A48"/>
    <w:rPr>
      <w:rFonts w:ascii="Courier New" w:hAnsi="Courier New" w:cs="Courier New"/>
    </w:rPr>
  </w:style>
  <w:style w:type="character" w:customStyle="1" w:styleId="WW8Num12z2">
    <w:name w:val="WW8Num12z2"/>
    <w:rsid w:val="00660A48"/>
    <w:rPr>
      <w:rFonts w:ascii="Wingdings" w:hAnsi="Wingdings" w:cs="Wingdings"/>
    </w:rPr>
  </w:style>
  <w:style w:type="character" w:customStyle="1" w:styleId="WW-DefaultParagraphFont111">
    <w:name w:val="WW-Default Paragraph Font111"/>
    <w:rsid w:val="00660A48"/>
  </w:style>
  <w:style w:type="character" w:customStyle="1" w:styleId="WW-DefaultParagraphFont1111">
    <w:name w:val="WW-Default Paragraph Font1111"/>
    <w:rsid w:val="00660A48"/>
  </w:style>
  <w:style w:type="character" w:customStyle="1" w:styleId="WW-DefaultParagraphFont11111">
    <w:name w:val="WW-Default Paragraph Font11111"/>
    <w:rsid w:val="00660A48"/>
  </w:style>
  <w:style w:type="character" w:customStyle="1" w:styleId="30">
    <w:name w:val="Προεπιλεγμένη γραμματοσειρά3"/>
    <w:rsid w:val="00660A48"/>
  </w:style>
  <w:style w:type="character" w:customStyle="1" w:styleId="WW-DefaultParagraphFont111111">
    <w:name w:val="WW-Default Paragraph Font111111"/>
    <w:rsid w:val="00660A48"/>
  </w:style>
  <w:style w:type="character" w:customStyle="1" w:styleId="DefaultParagraphFont2">
    <w:name w:val="Default Paragraph Font2"/>
    <w:rsid w:val="00660A48"/>
  </w:style>
  <w:style w:type="character" w:customStyle="1" w:styleId="WW8Num12z3">
    <w:name w:val="WW8Num12z3"/>
    <w:rsid w:val="00660A48"/>
  </w:style>
  <w:style w:type="character" w:customStyle="1" w:styleId="WW8Num12z4">
    <w:name w:val="WW8Num12z4"/>
    <w:rsid w:val="00660A48"/>
  </w:style>
  <w:style w:type="character" w:customStyle="1" w:styleId="WW8Num12z5">
    <w:name w:val="WW8Num12z5"/>
    <w:rsid w:val="00660A48"/>
  </w:style>
  <w:style w:type="character" w:customStyle="1" w:styleId="WW8Num12z6">
    <w:name w:val="WW8Num12z6"/>
    <w:rsid w:val="00660A48"/>
  </w:style>
  <w:style w:type="character" w:customStyle="1" w:styleId="WW8Num12z7">
    <w:name w:val="WW8Num12z7"/>
    <w:rsid w:val="00660A48"/>
  </w:style>
  <w:style w:type="character" w:customStyle="1" w:styleId="WW8Num12z8">
    <w:name w:val="WW8Num12z8"/>
    <w:rsid w:val="00660A48"/>
  </w:style>
  <w:style w:type="character" w:customStyle="1" w:styleId="WW8Num13z0">
    <w:name w:val="WW8Num13z0"/>
    <w:rsid w:val="00660A48"/>
    <w:rPr>
      <w:rFonts w:ascii="Symbol" w:hAnsi="Symbol" w:cs="OpenSymbol"/>
    </w:rPr>
  </w:style>
  <w:style w:type="character" w:customStyle="1" w:styleId="WW-DefaultParagraphFont1111111">
    <w:name w:val="WW-Default Paragraph Font1111111"/>
    <w:rsid w:val="00660A48"/>
  </w:style>
  <w:style w:type="character" w:customStyle="1" w:styleId="WW8Num13z1">
    <w:name w:val="WW8Num13z1"/>
    <w:rsid w:val="00660A48"/>
    <w:rPr>
      <w:rFonts w:eastAsia="Calibri"/>
      <w:lang w:val="el-GR"/>
    </w:rPr>
  </w:style>
  <w:style w:type="character" w:customStyle="1" w:styleId="WW8Num13z2">
    <w:name w:val="WW8Num13z2"/>
    <w:rsid w:val="00660A48"/>
  </w:style>
  <w:style w:type="character" w:customStyle="1" w:styleId="WW8Num13z3">
    <w:name w:val="WW8Num13z3"/>
    <w:rsid w:val="00660A48"/>
  </w:style>
  <w:style w:type="character" w:customStyle="1" w:styleId="WW8Num13z4">
    <w:name w:val="WW8Num13z4"/>
    <w:rsid w:val="00660A48"/>
  </w:style>
  <w:style w:type="character" w:customStyle="1" w:styleId="WW8Num13z5">
    <w:name w:val="WW8Num13z5"/>
    <w:rsid w:val="00660A48"/>
  </w:style>
  <w:style w:type="character" w:customStyle="1" w:styleId="WW8Num13z6">
    <w:name w:val="WW8Num13z6"/>
    <w:rsid w:val="00660A48"/>
  </w:style>
  <w:style w:type="character" w:customStyle="1" w:styleId="WW8Num13z7">
    <w:name w:val="WW8Num13z7"/>
    <w:rsid w:val="00660A48"/>
  </w:style>
  <w:style w:type="character" w:customStyle="1" w:styleId="WW8Num13z8">
    <w:name w:val="WW8Num13z8"/>
    <w:rsid w:val="00660A48"/>
  </w:style>
  <w:style w:type="character" w:customStyle="1" w:styleId="WW8Num14z0">
    <w:name w:val="WW8Num14z0"/>
    <w:rsid w:val="00660A48"/>
    <w:rPr>
      <w:rFonts w:ascii="Symbol" w:hAnsi="Symbol" w:cs="OpenSymbol"/>
    </w:rPr>
  </w:style>
  <w:style w:type="character" w:customStyle="1" w:styleId="WW8Num14z1">
    <w:name w:val="WW8Num14z1"/>
    <w:rsid w:val="00660A48"/>
  </w:style>
  <w:style w:type="character" w:customStyle="1" w:styleId="WW8Num14z2">
    <w:name w:val="WW8Num14z2"/>
    <w:rsid w:val="00660A48"/>
  </w:style>
  <w:style w:type="character" w:customStyle="1" w:styleId="WW8Num14z3">
    <w:name w:val="WW8Num14z3"/>
    <w:rsid w:val="00660A48"/>
  </w:style>
  <w:style w:type="character" w:customStyle="1" w:styleId="WW8Num14z4">
    <w:name w:val="WW8Num14z4"/>
    <w:rsid w:val="00660A48"/>
  </w:style>
  <w:style w:type="character" w:customStyle="1" w:styleId="WW8Num14z5">
    <w:name w:val="WW8Num14z5"/>
    <w:rsid w:val="00660A48"/>
  </w:style>
  <w:style w:type="character" w:customStyle="1" w:styleId="WW8Num14z6">
    <w:name w:val="WW8Num14z6"/>
    <w:rsid w:val="00660A48"/>
  </w:style>
  <w:style w:type="character" w:customStyle="1" w:styleId="WW8Num14z7">
    <w:name w:val="WW8Num14z7"/>
    <w:rsid w:val="00660A48"/>
  </w:style>
  <w:style w:type="character" w:customStyle="1" w:styleId="WW8Num14z8">
    <w:name w:val="WW8Num14z8"/>
    <w:rsid w:val="00660A48"/>
  </w:style>
  <w:style w:type="character" w:customStyle="1" w:styleId="WW8Num15z0">
    <w:name w:val="WW8Num15z0"/>
    <w:rsid w:val="00660A48"/>
  </w:style>
  <w:style w:type="character" w:customStyle="1" w:styleId="WW8Num15z1">
    <w:name w:val="WW8Num15z1"/>
    <w:rsid w:val="00660A48"/>
  </w:style>
  <w:style w:type="character" w:customStyle="1" w:styleId="WW8Num15z2">
    <w:name w:val="WW8Num15z2"/>
    <w:rsid w:val="00660A48"/>
  </w:style>
  <w:style w:type="character" w:customStyle="1" w:styleId="WW8Num15z3">
    <w:name w:val="WW8Num15z3"/>
    <w:rsid w:val="00660A48"/>
  </w:style>
  <w:style w:type="character" w:customStyle="1" w:styleId="WW8Num15z4">
    <w:name w:val="WW8Num15z4"/>
    <w:rsid w:val="00660A48"/>
  </w:style>
  <w:style w:type="character" w:customStyle="1" w:styleId="WW8Num15z5">
    <w:name w:val="WW8Num15z5"/>
    <w:rsid w:val="00660A48"/>
  </w:style>
  <w:style w:type="character" w:customStyle="1" w:styleId="WW8Num15z6">
    <w:name w:val="WW8Num15z6"/>
    <w:rsid w:val="00660A48"/>
  </w:style>
  <w:style w:type="character" w:customStyle="1" w:styleId="WW8Num15z7">
    <w:name w:val="WW8Num15z7"/>
    <w:rsid w:val="00660A48"/>
  </w:style>
  <w:style w:type="character" w:customStyle="1" w:styleId="WW8Num15z8">
    <w:name w:val="WW8Num15z8"/>
    <w:rsid w:val="00660A48"/>
  </w:style>
  <w:style w:type="character" w:customStyle="1" w:styleId="WW8Num16z0">
    <w:name w:val="WW8Num16z0"/>
    <w:rsid w:val="00660A48"/>
  </w:style>
  <w:style w:type="character" w:customStyle="1" w:styleId="WW8Num16z1">
    <w:name w:val="WW8Num16z1"/>
    <w:rsid w:val="00660A48"/>
  </w:style>
  <w:style w:type="character" w:customStyle="1" w:styleId="WW8Num16z2">
    <w:name w:val="WW8Num16z2"/>
    <w:rsid w:val="00660A48"/>
  </w:style>
  <w:style w:type="character" w:customStyle="1" w:styleId="WW8Num16z3">
    <w:name w:val="WW8Num16z3"/>
    <w:rsid w:val="00660A48"/>
  </w:style>
  <w:style w:type="character" w:customStyle="1" w:styleId="WW8Num16z4">
    <w:name w:val="WW8Num16z4"/>
    <w:rsid w:val="00660A48"/>
  </w:style>
  <w:style w:type="character" w:customStyle="1" w:styleId="WW8Num16z5">
    <w:name w:val="WW8Num16z5"/>
    <w:rsid w:val="00660A48"/>
  </w:style>
  <w:style w:type="character" w:customStyle="1" w:styleId="WW8Num16z6">
    <w:name w:val="WW8Num16z6"/>
    <w:rsid w:val="00660A48"/>
  </w:style>
  <w:style w:type="character" w:customStyle="1" w:styleId="WW8Num16z7">
    <w:name w:val="WW8Num16z7"/>
    <w:rsid w:val="00660A48"/>
  </w:style>
  <w:style w:type="character" w:customStyle="1" w:styleId="WW8Num16z8">
    <w:name w:val="WW8Num16z8"/>
    <w:rsid w:val="00660A48"/>
  </w:style>
  <w:style w:type="character" w:customStyle="1" w:styleId="WW-DefaultParagraphFont11111111">
    <w:name w:val="WW-Default Paragraph Font11111111"/>
    <w:rsid w:val="00660A48"/>
  </w:style>
  <w:style w:type="character" w:customStyle="1" w:styleId="WW-DefaultParagraphFont111111111">
    <w:name w:val="WW-Default Paragraph Font111111111"/>
    <w:rsid w:val="00660A48"/>
  </w:style>
  <w:style w:type="character" w:customStyle="1" w:styleId="WW-DefaultParagraphFont1111111111">
    <w:name w:val="WW-Default Paragraph Font1111111111"/>
    <w:rsid w:val="00660A48"/>
  </w:style>
  <w:style w:type="character" w:customStyle="1" w:styleId="WW-DefaultParagraphFont11111111111">
    <w:name w:val="WW-Default Paragraph Font11111111111"/>
    <w:rsid w:val="00660A48"/>
  </w:style>
  <w:style w:type="character" w:customStyle="1" w:styleId="WW-DefaultParagraphFont111111111111">
    <w:name w:val="WW-Default Paragraph Font111111111111"/>
    <w:rsid w:val="00660A48"/>
  </w:style>
  <w:style w:type="character" w:customStyle="1" w:styleId="WW8Num17z0">
    <w:name w:val="WW8Num17z0"/>
    <w:rsid w:val="00660A48"/>
  </w:style>
  <w:style w:type="character" w:customStyle="1" w:styleId="WW8Num17z1">
    <w:name w:val="WW8Num17z1"/>
    <w:rsid w:val="00660A48"/>
  </w:style>
  <w:style w:type="character" w:customStyle="1" w:styleId="WW8Num17z2">
    <w:name w:val="WW8Num17z2"/>
    <w:rsid w:val="00660A48"/>
  </w:style>
  <w:style w:type="character" w:customStyle="1" w:styleId="WW8Num17z3">
    <w:name w:val="WW8Num17z3"/>
    <w:rsid w:val="00660A48"/>
  </w:style>
  <w:style w:type="character" w:customStyle="1" w:styleId="WW8Num17z4">
    <w:name w:val="WW8Num17z4"/>
    <w:rsid w:val="00660A48"/>
  </w:style>
  <w:style w:type="character" w:customStyle="1" w:styleId="WW8Num17z5">
    <w:name w:val="WW8Num17z5"/>
    <w:rsid w:val="00660A48"/>
  </w:style>
  <w:style w:type="character" w:customStyle="1" w:styleId="WW8Num17z6">
    <w:name w:val="WW8Num17z6"/>
    <w:rsid w:val="00660A48"/>
  </w:style>
  <w:style w:type="character" w:customStyle="1" w:styleId="WW8Num17z7">
    <w:name w:val="WW8Num17z7"/>
    <w:rsid w:val="00660A48"/>
  </w:style>
  <w:style w:type="character" w:customStyle="1" w:styleId="WW8Num17z8">
    <w:name w:val="WW8Num17z8"/>
    <w:rsid w:val="00660A48"/>
  </w:style>
  <w:style w:type="character" w:customStyle="1" w:styleId="WW8Num18z0">
    <w:name w:val="WW8Num18z0"/>
    <w:rsid w:val="00660A48"/>
  </w:style>
  <w:style w:type="character" w:customStyle="1" w:styleId="WW8Num18z1">
    <w:name w:val="WW8Num18z1"/>
    <w:rsid w:val="00660A48"/>
  </w:style>
  <w:style w:type="character" w:customStyle="1" w:styleId="WW8Num18z2">
    <w:name w:val="WW8Num18z2"/>
    <w:rsid w:val="00660A48"/>
  </w:style>
  <w:style w:type="character" w:customStyle="1" w:styleId="WW8Num18z3">
    <w:name w:val="WW8Num18z3"/>
    <w:rsid w:val="00660A48"/>
  </w:style>
  <w:style w:type="character" w:customStyle="1" w:styleId="WW8Num18z4">
    <w:name w:val="WW8Num18z4"/>
    <w:rsid w:val="00660A48"/>
  </w:style>
  <w:style w:type="character" w:customStyle="1" w:styleId="WW8Num18z5">
    <w:name w:val="WW8Num18z5"/>
    <w:rsid w:val="00660A48"/>
  </w:style>
  <w:style w:type="character" w:customStyle="1" w:styleId="WW8Num18z6">
    <w:name w:val="WW8Num18z6"/>
    <w:rsid w:val="00660A48"/>
  </w:style>
  <w:style w:type="character" w:customStyle="1" w:styleId="WW8Num18z7">
    <w:name w:val="WW8Num18z7"/>
    <w:rsid w:val="00660A48"/>
  </w:style>
  <w:style w:type="character" w:customStyle="1" w:styleId="WW8Num18z8">
    <w:name w:val="WW8Num18z8"/>
    <w:rsid w:val="00660A48"/>
  </w:style>
  <w:style w:type="character" w:customStyle="1" w:styleId="WW8Num3z1">
    <w:name w:val="WW8Num3z1"/>
    <w:rsid w:val="00660A48"/>
  </w:style>
  <w:style w:type="character" w:customStyle="1" w:styleId="WW8Num3z2">
    <w:name w:val="WW8Num3z2"/>
    <w:rsid w:val="00660A48"/>
  </w:style>
  <w:style w:type="character" w:customStyle="1" w:styleId="WW8Num3z3">
    <w:name w:val="WW8Num3z3"/>
    <w:rsid w:val="00660A48"/>
  </w:style>
  <w:style w:type="character" w:customStyle="1" w:styleId="WW8Num3z4">
    <w:name w:val="WW8Num3z4"/>
    <w:rsid w:val="00660A48"/>
    <w:rPr>
      <w:rFonts w:ascii="Arial" w:hAnsi="Arial" w:cs="Times New Roman"/>
      <w:b w:val="0"/>
      <w:i w:val="0"/>
      <w:sz w:val="20"/>
      <w:szCs w:val="20"/>
    </w:rPr>
  </w:style>
  <w:style w:type="character" w:customStyle="1" w:styleId="WW8Num3z5">
    <w:name w:val="WW8Num3z5"/>
    <w:rsid w:val="00660A48"/>
  </w:style>
  <w:style w:type="character" w:customStyle="1" w:styleId="WW8Num3z6">
    <w:name w:val="WW8Num3z6"/>
    <w:rsid w:val="00660A48"/>
  </w:style>
  <w:style w:type="character" w:customStyle="1" w:styleId="WW8Num3z7">
    <w:name w:val="WW8Num3z7"/>
    <w:rsid w:val="00660A48"/>
  </w:style>
  <w:style w:type="character" w:customStyle="1" w:styleId="WW8Num3z8">
    <w:name w:val="WW8Num3z8"/>
    <w:rsid w:val="00660A48"/>
  </w:style>
  <w:style w:type="character" w:customStyle="1" w:styleId="WW-DefaultParagraphFont1111111111111">
    <w:name w:val="WW-Default Paragraph Font1111111111111"/>
    <w:rsid w:val="00660A48"/>
  </w:style>
  <w:style w:type="character" w:customStyle="1" w:styleId="WW-DefaultParagraphFont11111111111111">
    <w:name w:val="WW-Default Paragraph Font11111111111111"/>
    <w:rsid w:val="00660A48"/>
  </w:style>
  <w:style w:type="character" w:customStyle="1" w:styleId="WW-DefaultParagraphFont111111111111111">
    <w:name w:val="WW-Default Paragraph Font111111111111111"/>
    <w:rsid w:val="00660A48"/>
  </w:style>
  <w:style w:type="character" w:customStyle="1" w:styleId="WW-DefaultParagraphFont1111111111111111">
    <w:name w:val="WW-Default Paragraph Font1111111111111111"/>
    <w:rsid w:val="00660A48"/>
  </w:style>
  <w:style w:type="character" w:customStyle="1" w:styleId="20">
    <w:name w:val="Προεπιλεγμένη γραμματοσειρά2"/>
    <w:rsid w:val="00660A48"/>
  </w:style>
  <w:style w:type="character" w:customStyle="1" w:styleId="WW8Num19z0">
    <w:name w:val="WW8Num19z0"/>
    <w:rsid w:val="00660A48"/>
    <w:rPr>
      <w:rFonts w:ascii="Calibri" w:hAnsi="Calibri" w:cs="Calibri"/>
    </w:rPr>
  </w:style>
  <w:style w:type="character" w:customStyle="1" w:styleId="WW8Num19z1">
    <w:name w:val="WW8Num19z1"/>
    <w:rsid w:val="00660A48"/>
  </w:style>
  <w:style w:type="character" w:customStyle="1" w:styleId="WW8Num20z0">
    <w:name w:val="WW8Num20z0"/>
    <w:rsid w:val="00660A48"/>
    <w:rPr>
      <w:rFonts w:ascii="Calibri" w:eastAsia="Calibri" w:hAnsi="Calibri" w:cs="Times New Roman"/>
    </w:rPr>
  </w:style>
  <w:style w:type="character" w:customStyle="1" w:styleId="WW8Num20z1">
    <w:name w:val="WW8Num20z1"/>
    <w:rsid w:val="00660A48"/>
    <w:rPr>
      <w:rFonts w:ascii="Courier New" w:hAnsi="Courier New" w:cs="Courier New"/>
    </w:rPr>
  </w:style>
  <w:style w:type="character" w:customStyle="1" w:styleId="WW8Num20z2">
    <w:name w:val="WW8Num20z2"/>
    <w:rsid w:val="00660A48"/>
    <w:rPr>
      <w:rFonts w:ascii="Wingdings" w:hAnsi="Wingdings" w:cs="Wingdings"/>
    </w:rPr>
  </w:style>
  <w:style w:type="character" w:customStyle="1" w:styleId="WW8Num20z3">
    <w:name w:val="WW8Num20z3"/>
    <w:rsid w:val="00660A48"/>
    <w:rPr>
      <w:rFonts w:ascii="Symbol" w:hAnsi="Symbol" w:cs="Symbol"/>
    </w:rPr>
  </w:style>
  <w:style w:type="character" w:customStyle="1" w:styleId="WW-DefaultParagraphFont11111111111111111">
    <w:name w:val="WW-Default Paragraph Font11111111111111111"/>
    <w:rsid w:val="00660A48"/>
  </w:style>
  <w:style w:type="character" w:customStyle="1" w:styleId="WW8Num19z2">
    <w:name w:val="WW8Num19z2"/>
    <w:rsid w:val="00660A48"/>
  </w:style>
  <w:style w:type="character" w:customStyle="1" w:styleId="WW8Num19z3">
    <w:name w:val="WW8Num19z3"/>
    <w:rsid w:val="00660A48"/>
  </w:style>
  <w:style w:type="character" w:customStyle="1" w:styleId="WW8Num19z4">
    <w:name w:val="WW8Num19z4"/>
    <w:rsid w:val="00660A48"/>
  </w:style>
  <w:style w:type="character" w:customStyle="1" w:styleId="WW8Num19z5">
    <w:name w:val="WW8Num19z5"/>
    <w:rsid w:val="00660A48"/>
  </w:style>
  <w:style w:type="character" w:customStyle="1" w:styleId="WW8Num19z6">
    <w:name w:val="WW8Num19z6"/>
    <w:rsid w:val="00660A48"/>
  </w:style>
  <w:style w:type="character" w:customStyle="1" w:styleId="WW8Num19z7">
    <w:name w:val="WW8Num19z7"/>
    <w:rsid w:val="00660A48"/>
  </w:style>
  <w:style w:type="character" w:customStyle="1" w:styleId="WW8Num19z8">
    <w:name w:val="WW8Num19z8"/>
    <w:rsid w:val="00660A48"/>
  </w:style>
  <w:style w:type="character" w:customStyle="1" w:styleId="WW8Num20z4">
    <w:name w:val="WW8Num20z4"/>
    <w:rsid w:val="00660A48"/>
  </w:style>
  <w:style w:type="character" w:customStyle="1" w:styleId="WW8Num20z5">
    <w:name w:val="WW8Num20z5"/>
    <w:rsid w:val="00660A48"/>
  </w:style>
  <w:style w:type="character" w:customStyle="1" w:styleId="WW8Num20z6">
    <w:name w:val="WW8Num20z6"/>
    <w:rsid w:val="00660A48"/>
  </w:style>
  <w:style w:type="character" w:customStyle="1" w:styleId="WW8Num20z7">
    <w:name w:val="WW8Num20z7"/>
    <w:rsid w:val="00660A48"/>
  </w:style>
  <w:style w:type="character" w:customStyle="1" w:styleId="WW8Num20z8">
    <w:name w:val="WW8Num20z8"/>
    <w:rsid w:val="00660A48"/>
  </w:style>
  <w:style w:type="character" w:customStyle="1" w:styleId="WW-DefaultParagraphFont111111111111111111">
    <w:name w:val="WW-Default Paragraph Font111111111111111111"/>
    <w:rsid w:val="00660A48"/>
  </w:style>
  <w:style w:type="character" w:customStyle="1" w:styleId="WW-DefaultParagraphFont1111111111111111111">
    <w:name w:val="WW-Default Paragraph Font1111111111111111111"/>
    <w:rsid w:val="00660A48"/>
  </w:style>
  <w:style w:type="character" w:customStyle="1" w:styleId="WW8Num21z0">
    <w:name w:val="WW8Num21z0"/>
    <w:rsid w:val="00660A48"/>
    <w:rPr>
      <w:rFonts w:ascii="Calibri" w:eastAsia="Times New Roman" w:hAnsi="Calibri" w:cs="Calibri"/>
    </w:rPr>
  </w:style>
  <w:style w:type="character" w:customStyle="1" w:styleId="WW8Num21z1">
    <w:name w:val="WW8Num21z1"/>
    <w:rsid w:val="00660A48"/>
    <w:rPr>
      <w:rFonts w:ascii="Courier New" w:hAnsi="Courier New" w:cs="Courier New"/>
    </w:rPr>
  </w:style>
  <w:style w:type="character" w:customStyle="1" w:styleId="WW8Num21z2">
    <w:name w:val="WW8Num21z2"/>
    <w:rsid w:val="00660A48"/>
    <w:rPr>
      <w:rFonts w:ascii="Wingdings" w:hAnsi="Wingdings" w:cs="Wingdings"/>
    </w:rPr>
  </w:style>
  <w:style w:type="character" w:customStyle="1" w:styleId="WW8Num21z3">
    <w:name w:val="WW8Num21z3"/>
    <w:rsid w:val="00660A48"/>
    <w:rPr>
      <w:rFonts w:ascii="Symbol" w:hAnsi="Symbol" w:cs="Symbol"/>
    </w:rPr>
  </w:style>
  <w:style w:type="character" w:customStyle="1" w:styleId="WW8Num22z0">
    <w:name w:val="WW8Num22z0"/>
    <w:rsid w:val="00660A48"/>
    <w:rPr>
      <w:rFonts w:ascii="Symbol" w:hAnsi="Symbol" w:cs="Symbol"/>
    </w:rPr>
  </w:style>
  <w:style w:type="character" w:customStyle="1" w:styleId="WW8Num22z1">
    <w:name w:val="WW8Num22z1"/>
    <w:rsid w:val="00660A48"/>
    <w:rPr>
      <w:rFonts w:ascii="Courier New" w:hAnsi="Courier New" w:cs="Courier New"/>
    </w:rPr>
  </w:style>
  <w:style w:type="character" w:customStyle="1" w:styleId="WW8Num22z2">
    <w:name w:val="WW8Num22z2"/>
    <w:rsid w:val="00660A48"/>
    <w:rPr>
      <w:rFonts w:ascii="Wingdings" w:hAnsi="Wingdings" w:cs="Wingdings"/>
    </w:rPr>
  </w:style>
  <w:style w:type="character" w:customStyle="1" w:styleId="WW8Num23z0">
    <w:name w:val="WW8Num23z0"/>
    <w:rsid w:val="00660A48"/>
    <w:rPr>
      <w:rFonts w:ascii="Calibri" w:eastAsia="Times New Roman" w:hAnsi="Calibri" w:cs="Calibri"/>
    </w:rPr>
  </w:style>
  <w:style w:type="character" w:customStyle="1" w:styleId="WW8Num23z1">
    <w:name w:val="WW8Num23z1"/>
    <w:rsid w:val="00660A48"/>
    <w:rPr>
      <w:rFonts w:ascii="Courier New" w:hAnsi="Courier New" w:cs="Courier New"/>
    </w:rPr>
  </w:style>
  <w:style w:type="character" w:customStyle="1" w:styleId="WW8Num23z2">
    <w:name w:val="WW8Num23z2"/>
    <w:rsid w:val="00660A48"/>
    <w:rPr>
      <w:rFonts w:ascii="Wingdings" w:hAnsi="Wingdings" w:cs="Wingdings"/>
    </w:rPr>
  </w:style>
  <w:style w:type="character" w:customStyle="1" w:styleId="WW8Num23z3">
    <w:name w:val="WW8Num23z3"/>
    <w:rsid w:val="00660A48"/>
    <w:rPr>
      <w:rFonts w:ascii="Symbol" w:hAnsi="Symbol" w:cs="Symbol"/>
    </w:rPr>
  </w:style>
  <w:style w:type="character" w:customStyle="1" w:styleId="WW8Num24z0">
    <w:name w:val="WW8Num24z0"/>
    <w:rsid w:val="00660A48"/>
    <w:rPr>
      <w:rFonts w:ascii="Symbol" w:hAnsi="Symbol" w:cs="Symbol"/>
      <w:strike/>
      <w:color w:val="0070C0"/>
      <w:position w:val="0"/>
      <w:sz w:val="24"/>
      <w:vertAlign w:val="baseline"/>
      <w:lang w:val="el-GR"/>
    </w:rPr>
  </w:style>
  <w:style w:type="character" w:customStyle="1" w:styleId="WW8Num24z1">
    <w:name w:val="WW8Num24z1"/>
    <w:rsid w:val="00660A48"/>
    <w:rPr>
      <w:rFonts w:ascii="Courier New" w:hAnsi="Courier New" w:cs="Courier New"/>
    </w:rPr>
  </w:style>
  <w:style w:type="character" w:customStyle="1" w:styleId="WW8Num24z2">
    <w:name w:val="WW8Num24z2"/>
    <w:rsid w:val="00660A48"/>
    <w:rPr>
      <w:rFonts w:ascii="Wingdings" w:hAnsi="Wingdings" w:cs="Wingdings"/>
    </w:rPr>
  </w:style>
  <w:style w:type="character" w:customStyle="1" w:styleId="WW8Num25z0">
    <w:name w:val="WW8Num25z0"/>
    <w:rsid w:val="00660A48"/>
    <w:rPr>
      <w:rFonts w:ascii="Symbol" w:hAnsi="Symbol" w:cs="Symbol"/>
    </w:rPr>
  </w:style>
  <w:style w:type="character" w:customStyle="1" w:styleId="WW8Num25z1">
    <w:name w:val="WW8Num25z1"/>
    <w:rsid w:val="00660A48"/>
    <w:rPr>
      <w:rFonts w:ascii="Courier New" w:hAnsi="Courier New" w:cs="Courier New"/>
    </w:rPr>
  </w:style>
  <w:style w:type="character" w:customStyle="1" w:styleId="WW8Num25z2">
    <w:name w:val="WW8Num25z2"/>
    <w:rsid w:val="00660A48"/>
    <w:rPr>
      <w:rFonts w:ascii="Wingdings" w:hAnsi="Wingdings" w:cs="Wingdings"/>
    </w:rPr>
  </w:style>
  <w:style w:type="character" w:customStyle="1" w:styleId="WW8Num26z0">
    <w:name w:val="WW8Num26z0"/>
    <w:rsid w:val="00660A48"/>
    <w:rPr>
      <w:rFonts w:ascii="Symbol" w:hAnsi="Symbol" w:cs="Symbol"/>
    </w:rPr>
  </w:style>
  <w:style w:type="character" w:customStyle="1" w:styleId="WW8Num26z1">
    <w:name w:val="WW8Num26z1"/>
    <w:rsid w:val="00660A48"/>
    <w:rPr>
      <w:rFonts w:ascii="Courier New" w:hAnsi="Courier New" w:cs="Courier New"/>
    </w:rPr>
  </w:style>
  <w:style w:type="character" w:customStyle="1" w:styleId="WW8Num26z2">
    <w:name w:val="WW8Num26z2"/>
    <w:rsid w:val="00660A48"/>
    <w:rPr>
      <w:rFonts w:ascii="Wingdings" w:hAnsi="Wingdings" w:cs="Wingdings"/>
    </w:rPr>
  </w:style>
  <w:style w:type="character" w:customStyle="1" w:styleId="WW8Num27z0">
    <w:name w:val="WW8Num27z0"/>
    <w:rsid w:val="00660A48"/>
    <w:rPr>
      <w:rFonts w:ascii="Calibri" w:eastAsia="Times New Roman" w:hAnsi="Calibri" w:cs="Calibri"/>
    </w:rPr>
  </w:style>
  <w:style w:type="character" w:customStyle="1" w:styleId="WW8Num27z1">
    <w:name w:val="WW8Num27z1"/>
    <w:rsid w:val="00660A48"/>
    <w:rPr>
      <w:rFonts w:ascii="Courier New" w:hAnsi="Courier New" w:cs="Courier New"/>
    </w:rPr>
  </w:style>
  <w:style w:type="character" w:customStyle="1" w:styleId="WW8Num27z2">
    <w:name w:val="WW8Num27z2"/>
    <w:rsid w:val="00660A48"/>
    <w:rPr>
      <w:rFonts w:ascii="Wingdings" w:hAnsi="Wingdings" w:cs="Wingdings"/>
    </w:rPr>
  </w:style>
  <w:style w:type="character" w:customStyle="1" w:styleId="WW8Num27z3">
    <w:name w:val="WW8Num27z3"/>
    <w:rsid w:val="00660A48"/>
    <w:rPr>
      <w:rFonts w:ascii="Symbol" w:hAnsi="Symbol" w:cs="Symbol"/>
    </w:rPr>
  </w:style>
  <w:style w:type="character" w:customStyle="1" w:styleId="WW8Num28z0">
    <w:name w:val="WW8Num28z0"/>
    <w:rsid w:val="00660A48"/>
    <w:rPr>
      <w:rFonts w:ascii="Symbol" w:hAnsi="Symbol" w:cs="Symbol"/>
    </w:rPr>
  </w:style>
  <w:style w:type="character" w:customStyle="1" w:styleId="WW8Num28z1">
    <w:name w:val="WW8Num28z1"/>
    <w:rsid w:val="00660A48"/>
    <w:rPr>
      <w:rFonts w:ascii="Courier New" w:hAnsi="Courier New" w:cs="Courier New"/>
    </w:rPr>
  </w:style>
  <w:style w:type="character" w:customStyle="1" w:styleId="WW8Num28z2">
    <w:name w:val="WW8Num28z2"/>
    <w:rsid w:val="00660A48"/>
    <w:rPr>
      <w:rFonts w:ascii="Wingdings" w:hAnsi="Wingdings" w:cs="Wingdings"/>
    </w:rPr>
  </w:style>
  <w:style w:type="character" w:customStyle="1" w:styleId="WW8Num29z0">
    <w:name w:val="WW8Num29z0"/>
    <w:rsid w:val="00660A48"/>
    <w:rPr>
      <w:rFonts w:ascii="Calibri" w:eastAsia="Times New Roman" w:hAnsi="Calibri" w:cs="Calibri"/>
    </w:rPr>
  </w:style>
  <w:style w:type="character" w:customStyle="1" w:styleId="WW8Num29z1">
    <w:name w:val="WW8Num29z1"/>
    <w:rsid w:val="00660A48"/>
    <w:rPr>
      <w:rFonts w:ascii="Courier New" w:hAnsi="Courier New" w:cs="Courier New"/>
    </w:rPr>
  </w:style>
  <w:style w:type="character" w:customStyle="1" w:styleId="WW8Num29z2">
    <w:name w:val="WW8Num29z2"/>
    <w:rsid w:val="00660A48"/>
    <w:rPr>
      <w:rFonts w:ascii="Wingdings" w:hAnsi="Wingdings" w:cs="Wingdings"/>
    </w:rPr>
  </w:style>
  <w:style w:type="character" w:customStyle="1" w:styleId="WW8Num29z3">
    <w:name w:val="WW8Num29z3"/>
    <w:rsid w:val="00660A48"/>
    <w:rPr>
      <w:rFonts w:ascii="Symbol" w:hAnsi="Symbol" w:cs="Symbol"/>
    </w:rPr>
  </w:style>
  <w:style w:type="character" w:customStyle="1" w:styleId="WW8Num30z0">
    <w:name w:val="WW8Num30z0"/>
    <w:rsid w:val="00660A48"/>
    <w:rPr>
      <w:rFonts w:ascii="Symbol" w:hAnsi="Symbol" w:cs="Symbol"/>
      <w:shd w:val="clear" w:color="auto" w:fill="FFFF00"/>
    </w:rPr>
  </w:style>
  <w:style w:type="character" w:customStyle="1" w:styleId="WW8Num30z1">
    <w:name w:val="WW8Num30z1"/>
    <w:rsid w:val="00660A48"/>
    <w:rPr>
      <w:rFonts w:ascii="Courier New" w:hAnsi="Courier New" w:cs="Courier New"/>
    </w:rPr>
  </w:style>
  <w:style w:type="character" w:customStyle="1" w:styleId="WW8Num30z2">
    <w:name w:val="WW8Num30z2"/>
    <w:rsid w:val="00660A48"/>
    <w:rPr>
      <w:rFonts w:ascii="Wingdings" w:hAnsi="Wingdings" w:cs="Wingdings"/>
    </w:rPr>
  </w:style>
  <w:style w:type="character" w:customStyle="1" w:styleId="WW8Num31z0">
    <w:name w:val="WW8Num31z0"/>
    <w:rsid w:val="00660A48"/>
    <w:rPr>
      <w:rFonts w:cs="Times New Roman"/>
    </w:rPr>
  </w:style>
  <w:style w:type="character" w:customStyle="1" w:styleId="WW8Num32z0">
    <w:name w:val="WW8Num32z0"/>
    <w:rsid w:val="00660A48"/>
  </w:style>
  <w:style w:type="character" w:customStyle="1" w:styleId="WW8Num32z1">
    <w:name w:val="WW8Num32z1"/>
    <w:rsid w:val="00660A48"/>
  </w:style>
  <w:style w:type="character" w:customStyle="1" w:styleId="WW8Num32z2">
    <w:name w:val="WW8Num32z2"/>
    <w:rsid w:val="00660A48"/>
  </w:style>
  <w:style w:type="character" w:customStyle="1" w:styleId="WW8Num32z3">
    <w:name w:val="WW8Num32z3"/>
    <w:rsid w:val="00660A48"/>
  </w:style>
  <w:style w:type="character" w:customStyle="1" w:styleId="WW8Num32z4">
    <w:name w:val="WW8Num32z4"/>
    <w:rsid w:val="00660A48"/>
  </w:style>
  <w:style w:type="character" w:customStyle="1" w:styleId="WW8Num32z5">
    <w:name w:val="WW8Num32z5"/>
    <w:rsid w:val="00660A48"/>
  </w:style>
  <w:style w:type="character" w:customStyle="1" w:styleId="WW8Num32z6">
    <w:name w:val="WW8Num32z6"/>
    <w:rsid w:val="00660A48"/>
  </w:style>
  <w:style w:type="character" w:customStyle="1" w:styleId="WW8Num32z7">
    <w:name w:val="WW8Num32z7"/>
    <w:rsid w:val="00660A48"/>
  </w:style>
  <w:style w:type="character" w:customStyle="1" w:styleId="WW8Num32z8">
    <w:name w:val="WW8Num32z8"/>
    <w:rsid w:val="00660A48"/>
  </w:style>
  <w:style w:type="character" w:customStyle="1" w:styleId="WW8Num33z0">
    <w:name w:val="WW8Num33z0"/>
    <w:rsid w:val="00660A48"/>
    <w:rPr>
      <w:rFonts w:ascii="Symbol" w:eastAsia="Calibri" w:hAnsi="Symbol" w:cs="Symbol"/>
    </w:rPr>
  </w:style>
  <w:style w:type="character" w:customStyle="1" w:styleId="WW8Num33z1">
    <w:name w:val="WW8Num33z1"/>
    <w:rsid w:val="00660A48"/>
    <w:rPr>
      <w:rFonts w:ascii="Courier New" w:hAnsi="Courier New" w:cs="Courier New"/>
    </w:rPr>
  </w:style>
  <w:style w:type="character" w:customStyle="1" w:styleId="WW8Num33z2">
    <w:name w:val="WW8Num33z2"/>
    <w:rsid w:val="00660A48"/>
    <w:rPr>
      <w:rFonts w:ascii="Wingdings" w:hAnsi="Wingdings" w:cs="Wingdings"/>
    </w:rPr>
  </w:style>
  <w:style w:type="character" w:customStyle="1" w:styleId="WW8Num34z0">
    <w:name w:val="WW8Num34z0"/>
    <w:rsid w:val="00660A48"/>
    <w:rPr>
      <w:rFonts w:ascii="Symbol" w:hAnsi="Symbol" w:cs="Symbol"/>
    </w:rPr>
  </w:style>
  <w:style w:type="character" w:customStyle="1" w:styleId="WW8Num34z1">
    <w:name w:val="WW8Num34z1"/>
    <w:rsid w:val="00660A48"/>
    <w:rPr>
      <w:rFonts w:ascii="Courier New" w:hAnsi="Courier New" w:cs="Courier New"/>
    </w:rPr>
  </w:style>
  <w:style w:type="character" w:customStyle="1" w:styleId="WW8Num34z2">
    <w:name w:val="WW8Num34z2"/>
    <w:rsid w:val="00660A48"/>
    <w:rPr>
      <w:rFonts w:ascii="Wingdings" w:hAnsi="Wingdings" w:cs="Wingdings"/>
    </w:rPr>
  </w:style>
  <w:style w:type="character" w:customStyle="1" w:styleId="WW8Num35z0">
    <w:name w:val="WW8Num35z0"/>
    <w:rsid w:val="00660A48"/>
    <w:rPr>
      <w:rFonts w:ascii="Calibri" w:eastAsia="Times New Roman" w:hAnsi="Calibri" w:cs="Calibri"/>
    </w:rPr>
  </w:style>
  <w:style w:type="character" w:customStyle="1" w:styleId="WW8Num35z1">
    <w:name w:val="WW8Num35z1"/>
    <w:rsid w:val="00660A48"/>
    <w:rPr>
      <w:rFonts w:ascii="Courier New" w:hAnsi="Courier New" w:cs="Courier New"/>
    </w:rPr>
  </w:style>
  <w:style w:type="character" w:customStyle="1" w:styleId="WW8Num35z2">
    <w:name w:val="WW8Num35z2"/>
    <w:rsid w:val="00660A48"/>
    <w:rPr>
      <w:rFonts w:ascii="Wingdings" w:hAnsi="Wingdings" w:cs="Wingdings"/>
    </w:rPr>
  </w:style>
  <w:style w:type="character" w:customStyle="1" w:styleId="WW8Num35z3">
    <w:name w:val="WW8Num35z3"/>
    <w:rsid w:val="00660A48"/>
    <w:rPr>
      <w:rFonts w:ascii="Symbol" w:hAnsi="Symbol" w:cs="Symbol"/>
    </w:rPr>
  </w:style>
  <w:style w:type="character" w:customStyle="1" w:styleId="WW8Num36z0">
    <w:name w:val="WW8Num36z0"/>
    <w:rsid w:val="00660A48"/>
    <w:rPr>
      <w:lang w:val="el-GR"/>
    </w:rPr>
  </w:style>
  <w:style w:type="character" w:customStyle="1" w:styleId="WW8Num36z1">
    <w:name w:val="WW8Num36z1"/>
    <w:rsid w:val="00660A48"/>
  </w:style>
  <w:style w:type="character" w:customStyle="1" w:styleId="WW8Num36z2">
    <w:name w:val="WW8Num36z2"/>
    <w:rsid w:val="00660A48"/>
  </w:style>
  <w:style w:type="character" w:customStyle="1" w:styleId="WW8Num36z3">
    <w:name w:val="WW8Num36z3"/>
    <w:rsid w:val="00660A48"/>
  </w:style>
  <w:style w:type="character" w:customStyle="1" w:styleId="WW8Num36z4">
    <w:name w:val="WW8Num36z4"/>
    <w:rsid w:val="00660A48"/>
  </w:style>
  <w:style w:type="character" w:customStyle="1" w:styleId="WW8Num36z5">
    <w:name w:val="WW8Num36z5"/>
    <w:rsid w:val="00660A48"/>
  </w:style>
  <w:style w:type="character" w:customStyle="1" w:styleId="WW8Num36z6">
    <w:name w:val="WW8Num36z6"/>
    <w:rsid w:val="00660A48"/>
  </w:style>
  <w:style w:type="character" w:customStyle="1" w:styleId="WW8Num36z7">
    <w:name w:val="WW8Num36z7"/>
    <w:rsid w:val="00660A48"/>
  </w:style>
  <w:style w:type="character" w:customStyle="1" w:styleId="WW8Num36z8">
    <w:name w:val="WW8Num36z8"/>
    <w:rsid w:val="00660A48"/>
  </w:style>
  <w:style w:type="character" w:customStyle="1" w:styleId="WW8Num37z0">
    <w:name w:val="WW8Num37z0"/>
    <w:rsid w:val="00660A48"/>
    <w:rPr>
      <w:rFonts w:ascii="Calibri" w:eastAsia="Times New Roman" w:hAnsi="Calibri" w:cs="Calibri"/>
    </w:rPr>
  </w:style>
  <w:style w:type="character" w:customStyle="1" w:styleId="WW8Num37z1">
    <w:name w:val="WW8Num37z1"/>
    <w:rsid w:val="00660A48"/>
    <w:rPr>
      <w:rFonts w:ascii="Courier New" w:hAnsi="Courier New" w:cs="Courier New"/>
    </w:rPr>
  </w:style>
  <w:style w:type="character" w:customStyle="1" w:styleId="WW8Num37z2">
    <w:name w:val="WW8Num37z2"/>
    <w:rsid w:val="00660A48"/>
    <w:rPr>
      <w:rFonts w:ascii="Wingdings" w:hAnsi="Wingdings" w:cs="Wingdings"/>
    </w:rPr>
  </w:style>
  <w:style w:type="character" w:customStyle="1" w:styleId="WW8Num37z3">
    <w:name w:val="WW8Num37z3"/>
    <w:rsid w:val="00660A48"/>
    <w:rPr>
      <w:rFonts w:ascii="Symbol" w:hAnsi="Symbol" w:cs="Symbol"/>
    </w:rPr>
  </w:style>
  <w:style w:type="character" w:customStyle="1" w:styleId="WW8Num38z0">
    <w:name w:val="WW8Num38z0"/>
    <w:rsid w:val="00660A48"/>
  </w:style>
  <w:style w:type="character" w:customStyle="1" w:styleId="WW8Num38z1">
    <w:name w:val="WW8Num38z1"/>
    <w:rsid w:val="00660A48"/>
  </w:style>
  <w:style w:type="character" w:customStyle="1" w:styleId="WW8Num38z2">
    <w:name w:val="WW8Num38z2"/>
    <w:rsid w:val="00660A48"/>
  </w:style>
  <w:style w:type="character" w:customStyle="1" w:styleId="WW8Num38z3">
    <w:name w:val="WW8Num38z3"/>
    <w:rsid w:val="00660A48"/>
  </w:style>
  <w:style w:type="character" w:customStyle="1" w:styleId="WW8Num38z4">
    <w:name w:val="WW8Num38z4"/>
    <w:rsid w:val="00660A48"/>
  </w:style>
  <w:style w:type="character" w:customStyle="1" w:styleId="WW8Num38z5">
    <w:name w:val="WW8Num38z5"/>
    <w:rsid w:val="00660A48"/>
  </w:style>
  <w:style w:type="character" w:customStyle="1" w:styleId="WW8Num38z6">
    <w:name w:val="WW8Num38z6"/>
    <w:rsid w:val="00660A48"/>
  </w:style>
  <w:style w:type="character" w:customStyle="1" w:styleId="WW8Num38z7">
    <w:name w:val="WW8Num38z7"/>
    <w:rsid w:val="00660A48"/>
  </w:style>
  <w:style w:type="character" w:customStyle="1" w:styleId="WW8Num38z8">
    <w:name w:val="WW8Num38z8"/>
    <w:rsid w:val="00660A48"/>
  </w:style>
  <w:style w:type="character" w:customStyle="1" w:styleId="WW-DefaultParagraphFont11111111111111111111">
    <w:name w:val="WW-Default Paragraph Font11111111111111111111"/>
    <w:rsid w:val="00660A48"/>
  </w:style>
  <w:style w:type="character" w:customStyle="1" w:styleId="WW8Num4z1">
    <w:name w:val="WW8Num4z1"/>
    <w:rsid w:val="00660A48"/>
    <w:rPr>
      <w:rFonts w:cs="Times New Roman"/>
    </w:rPr>
  </w:style>
  <w:style w:type="character" w:customStyle="1" w:styleId="WW8Num5z1">
    <w:name w:val="WW8Num5z1"/>
    <w:rsid w:val="00660A48"/>
    <w:rPr>
      <w:rFonts w:cs="Times New Roman"/>
    </w:rPr>
  </w:style>
  <w:style w:type="character" w:customStyle="1" w:styleId="WW8Num29z4">
    <w:name w:val="WW8Num29z4"/>
    <w:rsid w:val="00660A48"/>
  </w:style>
  <w:style w:type="character" w:customStyle="1" w:styleId="WW8Num29z5">
    <w:name w:val="WW8Num29z5"/>
    <w:rsid w:val="00660A48"/>
  </w:style>
  <w:style w:type="character" w:customStyle="1" w:styleId="WW8Num29z6">
    <w:name w:val="WW8Num29z6"/>
    <w:rsid w:val="00660A48"/>
  </w:style>
  <w:style w:type="character" w:customStyle="1" w:styleId="WW8Num29z7">
    <w:name w:val="WW8Num29z7"/>
    <w:rsid w:val="00660A48"/>
  </w:style>
  <w:style w:type="character" w:customStyle="1" w:styleId="WW8Num29z8">
    <w:name w:val="WW8Num29z8"/>
    <w:rsid w:val="00660A48"/>
  </w:style>
  <w:style w:type="character" w:customStyle="1" w:styleId="WW8Num30z3">
    <w:name w:val="WW8Num30z3"/>
    <w:rsid w:val="00660A48"/>
    <w:rPr>
      <w:rFonts w:ascii="Symbol" w:hAnsi="Symbol" w:cs="Symbol"/>
    </w:rPr>
  </w:style>
  <w:style w:type="character" w:customStyle="1" w:styleId="WW8Num31z1">
    <w:name w:val="WW8Num31z1"/>
    <w:rsid w:val="00660A48"/>
  </w:style>
  <w:style w:type="character" w:customStyle="1" w:styleId="WW8Num31z2">
    <w:name w:val="WW8Num31z2"/>
    <w:rsid w:val="00660A48"/>
  </w:style>
  <w:style w:type="character" w:customStyle="1" w:styleId="WW8Num31z3">
    <w:name w:val="WW8Num31z3"/>
    <w:rsid w:val="00660A48"/>
  </w:style>
  <w:style w:type="character" w:customStyle="1" w:styleId="WW8Num31z4">
    <w:name w:val="WW8Num31z4"/>
    <w:rsid w:val="00660A48"/>
  </w:style>
  <w:style w:type="character" w:customStyle="1" w:styleId="WW8Num31z5">
    <w:name w:val="WW8Num31z5"/>
    <w:rsid w:val="00660A48"/>
  </w:style>
  <w:style w:type="character" w:customStyle="1" w:styleId="WW8Num31z6">
    <w:name w:val="WW8Num31z6"/>
    <w:rsid w:val="00660A48"/>
  </w:style>
  <w:style w:type="character" w:customStyle="1" w:styleId="WW8Num31z7">
    <w:name w:val="WW8Num31z7"/>
    <w:rsid w:val="00660A48"/>
  </w:style>
  <w:style w:type="character" w:customStyle="1" w:styleId="WW8Num31z8">
    <w:name w:val="WW8Num31z8"/>
    <w:rsid w:val="00660A48"/>
  </w:style>
  <w:style w:type="character" w:customStyle="1" w:styleId="WW8Num39z0">
    <w:name w:val="WW8Num39z0"/>
    <w:rsid w:val="00660A48"/>
    <w:rPr>
      <w:rFonts w:ascii="Calibri" w:eastAsia="Times New Roman" w:hAnsi="Calibri" w:cs="Calibri"/>
    </w:rPr>
  </w:style>
  <w:style w:type="character" w:customStyle="1" w:styleId="WW8Num39z1">
    <w:name w:val="WW8Num39z1"/>
    <w:rsid w:val="00660A48"/>
    <w:rPr>
      <w:rFonts w:ascii="Courier New" w:hAnsi="Courier New" w:cs="Courier New"/>
    </w:rPr>
  </w:style>
  <w:style w:type="character" w:customStyle="1" w:styleId="WW8Num39z2">
    <w:name w:val="WW8Num39z2"/>
    <w:rsid w:val="00660A48"/>
    <w:rPr>
      <w:rFonts w:ascii="Wingdings" w:hAnsi="Wingdings" w:cs="Wingdings"/>
    </w:rPr>
  </w:style>
  <w:style w:type="character" w:customStyle="1" w:styleId="WW8Num39z3">
    <w:name w:val="WW8Num39z3"/>
    <w:rsid w:val="00660A48"/>
    <w:rPr>
      <w:rFonts w:ascii="Symbol" w:hAnsi="Symbol" w:cs="Symbol"/>
    </w:rPr>
  </w:style>
  <w:style w:type="character" w:customStyle="1" w:styleId="WW8Num40z0">
    <w:name w:val="WW8Num40z0"/>
    <w:rsid w:val="00660A48"/>
    <w:rPr>
      <w:rFonts w:ascii="Symbol" w:hAnsi="Symbol" w:cs="Symbol"/>
    </w:rPr>
  </w:style>
  <w:style w:type="character" w:customStyle="1" w:styleId="WW8Num40z1">
    <w:name w:val="WW8Num40z1"/>
    <w:rsid w:val="00660A48"/>
    <w:rPr>
      <w:rFonts w:ascii="Courier New" w:hAnsi="Courier New" w:cs="Courier New"/>
    </w:rPr>
  </w:style>
  <w:style w:type="character" w:customStyle="1" w:styleId="WW8Num40z2">
    <w:name w:val="WW8Num40z2"/>
    <w:rsid w:val="00660A48"/>
    <w:rPr>
      <w:rFonts w:ascii="Wingdings" w:hAnsi="Wingdings" w:cs="Wingdings"/>
    </w:rPr>
  </w:style>
  <w:style w:type="character" w:customStyle="1" w:styleId="WW8Num41z0">
    <w:name w:val="WW8Num41z0"/>
    <w:rsid w:val="00660A48"/>
    <w:rPr>
      <w:rFonts w:ascii="Arial" w:hAnsi="Arial" w:cs="Times New Roman"/>
      <w:b/>
      <w:i w:val="0"/>
      <w:sz w:val="20"/>
      <w:szCs w:val="20"/>
    </w:rPr>
  </w:style>
  <w:style w:type="character" w:customStyle="1" w:styleId="WW8Num41z1">
    <w:name w:val="WW8Num41z1"/>
    <w:rsid w:val="00660A48"/>
    <w:rPr>
      <w:rFonts w:cs="Times New Roman"/>
    </w:rPr>
  </w:style>
  <w:style w:type="character" w:customStyle="1" w:styleId="WW8Num41z2">
    <w:name w:val="WW8Num41z2"/>
    <w:rsid w:val="00660A48"/>
    <w:rPr>
      <w:rFonts w:ascii="Arial" w:hAnsi="Arial" w:cs="Times New Roman"/>
      <w:b w:val="0"/>
      <w:i w:val="0"/>
    </w:rPr>
  </w:style>
  <w:style w:type="character" w:customStyle="1" w:styleId="WW8Num41z3">
    <w:name w:val="WW8Num41z3"/>
    <w:rsid w:val="00660A48"/>
    <w:rPr>
      <w:rFonts w:ascii="Arial" w:hAnsi="Arial" w:cs="Times New Roman"/>
      <w:b w:val="0"/>
      <w:i w:val="0"/>
      <w:sz w:val="20"/>
      <w:szCs w:val="20"/>
    </w:rPr>
  </w:style>
  <w:style w:type="character" w:customStyle="1" w:styleId="DefaultParagraphFont1">
    <w:name w:val="Default Paragraph Font1"/>
    <w:rsid w:val="00660A48"/>
  </w:style>
  <w:style w:type="character" w:customStyle="1" w:styleId="Heading1Char">
    <w:name w:val="Heading 1 Char"/>
    <w:rsid w:val="00660A48"/>
    <w:rPr>
      <w:rFonts w:ascii="Arial" w:hAnsi="Arial" w:cs="Arial"/>
      <w:b/>
      <w:bCs/>
      <w:color w:val="333399"/>
      <w:sz w:val="28"/>
      <w:szCs w:val="32"/>
      <w:lang w:val="en-US"/>
    </w:rPr>
  </w:style>
  <w:style w:type="character" w:customStyle="1" w:styleId="Heading2Char">
    <w:name w:val="Heading 2 Char"/>
    <w:rsid w:val="00660A48"/>
    <w:rPr>
      <w:rFonts w:ascii="Arial" w:hAnsi="Arial" w:cs="Arial"/>
      <w:b/>
      <w:color w:val="002060"/>
      <w:sz w:val="24"/>
      <w:szCs w:val="22"/>
      <w:lang w:val="en-GB"/>
    </w:rPr>
  </w:style>
  <w:style w:type="character" w:customStyle="1" w:styleId="Heading5Char">
    <w:name w:val="Heading 5 Char"/>
    <w:rsid w:val="00660A48"/>
    <w:rPr>
      <w:rFonts w:ascii="Calibri" w:eastAsia="Times New Roman" w:hAnsi="Calibri" w:cs="Times New Roman"/>
      <w:b/>
      <w:bCs/>
      <w:i/>
      <w:iCs/>
      <w:sz w:val="26"/>
      <w:szCs w:val="26"/>
      <w:lang w:val="en-GB"/>
    </w:rPr>
  </w:style>
  <w:style w:type="character" w:customStyle="1" w:styleId="DateChar">
    <w:name w:val="Date Char"/>
    <w:rsid w:val="00660A48"/>
    <w:rPr>
      <w:sz w:val="24"/>
      <w:szCs w:val="24"/>
      <w:lang w:val="en-GB"/>
    </w:rPr>
  </w:style>
  <w:style w:type="character" w:customStyle="1" w:styleId="FooterChar">
    <w:name w:val="Footer Char"/>
    <w:rsid w:val="00660A48"/>
    <w:rPr>
      <w:rFonts w:eastAsia="MS Mincho" w:cs="Times New Roman"/>
      <w:sz w:val="24"/>
      <w:szCs w:val="24"/>
      <w:lang w:val="en-US" w:eastAsia="ja-JP"/>
    </w:rPr>
  </w:style>
  <w:style w:type="character" w:customStyle="1" w:styleId="22">
    <w:name w:val="Παραπομπή σχολίου2"/>
    <w:rsid w:val="00660A48"/>
    <w:rPr>
      <w:sz w:val="16"/>
    </w:rPr>
  </w:style>
  <w:style w:type="character" w:styleId="-">
    <w:name w:val="Hyperlink"/>
    <w:uiPriority w:val="99"/>
    <w:rsid w:val="00660A48"/>
    <w:rPr>
      <w:color w:val="0000FF"/>
      <w:u w:val="single"/>
    </w:rPr>
  </w:style>
  <w:style w:type="character" w:customStyle="1" w:styleId="HeaderChar">
    <w:name w:val="Header Char"/>
    <w:rsid w:val="00660A48"/>
    <w:rPr>
      <w:rFonts w:cs="Times New Roman"/>
      <w:sz w:val="24"/>
      <w:szCs w:val="24"/>
      <w:lang w:val="en-GB"/>
    </w:rPr>
  </w:style>
  <w:style w:type="character" w:styleId="a6">
    <w:name w:val="page number"/>
    <w:rsid w:val="00660A48"/>
    <w:rPr>
      <w:rFonts w:cs="Times New Roman"/>
    </w:rPr>
  </w:style>
  <w:style w:type="character" w:customStyle="1" w:styleId="BalloonTextChar">
    <w:name w:val="Balloon Text Char"/>
    <w:rsid w:val="00660A48"/>
    <w:rPr>
      <w:rFonts w:ascii="Tahoma" w:hAnsi="Tahoma" w:cs="Tahoma"/>
      <w:sz w:val="16"/>
      <w:szCs w:val="16"/>
      <w:lang w:val="en-GB"/>
    </w:rPr>
  </w:style>
  <w:style w:type="character" w:customStyle="1" w:styleId="CommentTextChar">
    <w:name w:val="Comment Text Char"/>
    <w:rsid w:val="00660A48"/>
    <w:rPr>
      <w:rFonts w:cs="Times New Roman"/>
      <w:lang w:val="en-GB"/>
    </w:rPr>
  </w:style>
  <w:style w:type="character" w:customStyle="1" w:styleId="CommentSubjectChar">
    <w:name w:val="Comment Subject Char"/>
    <w:rsid w:val="00660A48"/>
    <w:rPr>
      <w:rFonts w:cs="Times New Roman"/>
      <w:b/>
      <w:bCs/>
      <w:lang w:val="en-GB"/>
    </w:rPr>
  </w:style>
  <w:style w:type="character" w:customStyle="1" w:styleId="BodyTextChar">
    <w:name w:val="Body Text Char"/>
    <w:rsid w:val="00660A48"/>
    <w:rPr>
      <w:rFonts w:cs="Times New Roman"/>
      <w:sz w:val="24"/>
      <w:szCs w:val="24"/>
      <w:lang w:val="en-GB"/>
    </w:rPr>
  </w:style>
  <w:style w:type="character" w:customStyle="1" w:styleId="10">
    <w:name w:val="Κείμενο κράτησης θέσης1"/>
    <w:rsid w:val="00660A48"/>
    <w:rPr>
      <w:rFonts w:cs="Times New Roman"/>
      <w:color w:val="808080"/>
    </w:rPr>
  </w:style>
  <w:style w:type="character" w:customStyle="1" w:styleId="a7">
    <w:name w:val="Χαρακτήρες υποσημείωσης"/>
    <w:rsid w:val="00660A48"/>
    <w:rPr>
      <w:rFonts w:cs="Times New Roman"/>
      <w:vertAlign w:val="superscript"/>
    </w:rPr>
  </w:style>
  <w:style w:type="character" w:customStyle="1" w:styleId="FootnoteTextChar">
    <w:name w:val="Footnote Text Char"/>
    <w:rsid w:val="00660A48"/>
    <w:rPr>
      <w:rFonts w:ascii="Calibri" w:hAnsi="Calibri" w:cs="Times New Roman"/>
      <w:lang w:val="x-none"/>
    </w:rPr>
  </w:style>
  <w:style w:type="character" w:customStyle="1" w:styleId="Heading3Char">
    <w:name w:val="Heading 3 Char"/>
    <w:rsid w:val="00660A48"/>
    <w:rPr>
      <w:rFonts w:ascii="Arial" w:hAnsi="Arial" w:cs="Arial"/>
      <w:b/>
      <w:bCs/>
      <w:sz w:val="22"/>
      <w:szCs w:val="26"/>
      <w:lang w:val="en-GB"/>
    </w:rPr>
  </w:style>
  <w:style w:type="character" w:customStyle="1" w:styleId="Heading4Char">
    <w:name w:val="Heading 4 Char"/>
    <w:rsid w:val="00660A48"/>
    <w:rPr>
      <w:rFonts w:ascii="Arial" w:eastAsia="Times New Roman" w:hAnsi="Arial" w:cs="Times New Roman"/>
      <w:b/>
      <w:bCs/>
      <w:sz w:val="22"/>
      <w:szCs w:val="28"/>
      <w:lang w:val="en-GB"/>
    </w:rPr>
  </w:style>
  <w:style w:type="character" w:customStyle="1" w:styleId="DocTitleChar">
    <w:name w:val="Doc Title Char"/>
    <w:basedOn w:val="Heading1Char"/>
    <w:rsid w:val="00660A48"/>
    <w:rPr>
      <w:rFonts w:ascii="Arial" w:hAnsi="Arial" w:cs="Arial"/>
      <w:b/>
      <w:bCs/>
      <w:color w:val="333399"/>
      <w:sz w:val="28"/>
      <w:szCs w:val="32"/>
      <w:lang w:val="en-US"/>
    </w:rPr>
  </w:style>
  <w:style w:type="character" w:customStyle="1" w:styleId="Style1Char">
    <w:name w:val="Style1 Char"/>
    <w:rsid w:val="00660A48"/>
    <w:rPr>
      <w:rFonts w:ascii="Calibri" w:hAnsi="Calibri" w:cs="Calibri"/>
      <w:b/>
      <w:bCs/>
      <w:color w:val="333399"/>
      <w:sz w:val="40"/>
      <w:szCs w:val="40"/>
      <w:lang w:val="en-US"/>
    </w:rPr>
  </w:style>
  <w:style w:type="character" w:customStyle="1" w:styleId="ContentsChar">
    <w:name w:val="Contents Char"/>
    <w:rsid w:val="00660A48"/>
    <w:rPr>
      <w:rFonts w:ascii="Calibri" w:hAnsi="Calibri" w:cs="Calibri"/>
      <w:b/>
      <w:bCs/>
      <w:color w:val="333399"/>
      <w:sz w:val="28"/>
      <w:szCs w:val="32"/>
      <w:lang w:val="en-US"/>
    </w:rPr>
  </w:style>
  <w:style w:type="character" w:customStyle="1" w:styleId="EndnoteTextChar">
    <w:name w:val="Endnote Text Char"/>
    <w:rsid w:val="00660A48"/>
    <w:rPr>
      <w:rFonts w:ascii="Calibri" w:hAnsi="Calibri" w:cs="Calibri"/>
      <w:lang w:val="en-GB"/>
    </w:rPr>
  </w:style>
  <w:style w:type="character" w:customStyle="1" w:styleId="a8">
    <w:name w:val="Χαρακτήρες σημείωσης τέλους"/>
    <w:rsid w:val="00660A48"/>
    <w:rPr>
      <w:vertAlign w:val="superscript"/>
    </w:rPr>
  </w:style>
  <w:style w:type="character" w:customStyle="1" w:styleId="FootnoteReference2">
    <w:name w:val="Footnote Reference2"/>
    <w:rsid w:val="00660A48"/>
    <w:rPr>
      <w:vertAlign w:val="superscript"/>
    </w:rPr>
  </w:style>
  <w:style w:type="character" w:customStyle="1" w:styleId="EndnoteReference1">
    <w:name w:val="Endnote Reference1"/>
    <w:rsid w:val="00660A48"/>
    <w:rPr>
      <w:vertAlign w:val="superscript"/>
    </w:rPr>
  </w:style>
  <w:style w:type="character" w:customStyle="1" w:styleId="a9">
    <w:name w:val="Κουκκίδες"/>
    <w:rsid w:val="00660A48"/>
    <w:rPr>
      <w:rFonts w:ascii="OpenSymbol" w:eastAsia="OpenSymbol" w:hAnsi="OpenSymbol" w:cs="OpenSymbol"/>
    </w:rPr>
  </w:style>
  <w:style w:type="character" w:styleId="aa">
    <w:name w:val="Strong"/>
    <w:qFormat/>
    <w:rsid w:val="00660A48"/>
    <w:rPr>
      <w:b/>
      <w:bCs/>
    </w:rPr>
  </w:style>
  <w:style w:type="character" w:customStyle="1" w:styleId="11">
    <w:name w:val="Προεπιλεγμένη γραμματοσειρά1"/>
    <w:rsid w:val="00660A48"/>
  </w:style>
  <w:style w:type="character" w:customStyle="1" w:styleId="ab">
    <w:name w:val="Σύμβολο υποσημείωσης"/>
    <w:rsid w:val="00660A48"/>
    <w:rPr>
      <w:vertAlign w:val="superscript"/>
    </w:rPr>
  </w:style>
  <w:style w:type="character" w:styleId="ac">
    <w:name w:val="Emphasis"/>
    <w:qFormat/>
    <w:rsid w:val="00660A48"/>
    <w:rPr>
      <w:i/>
      <w:iCs/>
    </w:rPr>
  </w:style>
  <w:style w:type="character" w:customStyle="1" w:styleId="ad">
    <w:name w:val="Χαρακτήρες αρίθμησης"/>
    <w:rsid w:val="00660A48"/>
  </w:style>
  <w:style w:type="character" w:customStyle="1" w:styleId="normalwithoutspacingChar">
    <w:name w:val="normal_without_spacing Char"/>
    <w:rsid w:val="00660A48"/>
    <w:rPr>
      <w:rFonts w:ascii="Calibri" w:hAnsi="Calibri" w:cs="Calibri"/>
      <w:sz w:val="22"/>
      <w:szCs w:val="24"/>
    </w:rPr>
  </w:style>
  <w:style w:type="character" w:customStyle="1" w:styleId="FootnoteTextChar1">
    <w:name w:val="Footnote Text Char1"/>
    <w:rsid w:val="00660A48"/>
    <w:rPr>
      <w:rFonts w:ascii="Calibri" w:hAnsi="Calibri" w:cs="Calibri"/>
      <w:lang w:val="en-IE" w:eastAsia="zh-CN"/>
    </w:rPr>
  </w:style>
  <w:style w:type="character" w:customStyle="1" w:styleId="foothangingChar">
    <w:name w:val="foot_hanging Char"/>
    <w:rsid w:val="00660A48"/>
    <w:rPr>
      <w:rFonts w:ascii="Calibri" w:hAnsi="Calibri" w:cs="Calibri"/>
      <w:sz w:val="18"/>
      <w:szCs w:val="18"/>
      <w:lang w:val="en-IE" w:eastAsia="zh-CN"/>
    </w:rPr>
  </w:style>
  <w:style w:type="character" w:customStyle="1" w:styleId="HTMLPreformattedChar">
    <w:name w:val="HTML Preformatted Char"/>
    <w:rsid w:val="00660A48"/>
    <w:rPr>
      <w:rFonts w:ascii="Courier New" w:hAnsi="Courier New" w:cs="Courier New"/>
    </w:rPr>
  </w:style>
  <w:style w:type="character" w:customStyle="1" w:styleId="apple-converted-space">
    <w:name w:val="apple-converted-space"/>
    <w:basedOn w:val="WW-DefaultParagraphFont11111111111111111111"/>
    <w:rsid w:val="00660A48"/>
  </w:style>
  <w:style w:type="character" w:customStyle="1" w:styleId="BodyTextIndent3Char">
    <w:name w:val="Body Text Indent 3 Char"/>
    <w:rsid w:val="00660A48"/>
    <w:rPr>
      <w:rFonts w:ascii="Calibri" w:hAnsi="Calibri" w:cs="Calibri"/>
      <w:sz w:val="16"/>
      <w:szCs w:val="16"/>
      <w:lang w:val="en-GB"/>
    </w:rPr>
  </w:style>
  <w:style w:type="character" w:customStyle="1" w:styleId="WW-FootnoteReference">
    <w:name w:val="WW-Footnote Reference"/>
    <w:rsid w:val="00660A48"/>
    <w:rPr>
      <w:vertAlign w:val="superscript"/>
    </w:rPr>
  </w:style>
  <w:style w:type="character" w:customStyle="1" w:styleId="WW-EndnoteReference">
    <w:name w:val="WW-Endnote Reference"/>
    <w:rsid w:val="00660A48"/>
    <w:rPr>
      <w:vertAlign w:val="superscript"/>
    </w:rPr>
  </w:style>
  <w:style w:type="character" w:customStyle="1" w:styleId="FootnoteReference1">
    <w:name w:val="Footnote Reference1"/>
    <w:rsid w:val="00660A48"/>
    <w:rPr>
      <w:vertAlign w:val="superscript"/>
    </w:rPr>
  </w:style>
  <w:style w:type="character" w:customStyle="1" w:styleId="FootnoteTextChar2">
    <w:name w:val="Footnote Text Char2"/>
    <w:rsid w:val="00660A48"/>
    <w:rPr>
      <w:rFonts w:ascii="Calibri" w:hAnsi="Calibri" w:cs="Calibri"/>
      <w:sz w:val="18"/>
      <w:lang w:val="en-IE" w:eastAsia="zh-CN"/>
    </w:rPr>
  </w:style>
  <w:style w:type="character" w:customStyle="1" w:styleId="foothangingChar1">
    <w:name w:val="foot_hanging Char1"/>
    <w:rsid w:val="00660A48"/>
    <w:rPr>
      <w:rFonts w:ascii="Calibri" w:hAnsi="Calibri" w:cs="Calibri"/>
      <w:sz w:val="18"/>
      <w:szCs w:val="18"/>
      <w:lang w:val="en-IE" w:eastAsia="zh-CN"/>
    </w:rPr>
  </w:style>
  <w:style w:type="character" w:customStyle="1" w:styleId="footersChar">
    <w:name w:val="footers Char"/>
    <w:basedOn w:val="foothangingChar1"/>
    <w:rsid w:val="00660A48"/>
    <w:rPr>
      <w:rFonts w:ascii="Calibri" w:hAnsi="Calibri" w:cs="Calibri"/>
      <w:sz w:val="18"/>
      <w:szCs w:val="18"/>
      <w:lang w:val="en-IE" w:eastAsia="zh-CN"/>
    </w:rPr>
  </w:style>
  <w:style w:type="character" w:customStyle="1" w:styleId="CommentTextChar1">
    <w:name w:val="Comment Text Char1"/>
    <w:rsid w:val="00660A48"/>
    <w:rPr>
      <w:rFonts w:ascii="Calibri" w:hAnsi="Calibri" w:cs="Calibri"/>
      <w:lang w:val="en-GB" w:eastAsia="zh-CN"/>
    </w:rPr>
  </w:style>
  <w:style w:type="character" w:customStyle="1" w:styleId="HTMLPreformattedChar1">
    <w:name w:val="HTML Preformatted Char1"/>
    <w:rsid w:val="00660A48"/>
    <w:rPr>
      <w:rFonts w:ascii="Courier New" w:hAnsi="Courier New" w:cs="Courier New"/>
      <w:lang w:eastAsia="zh-CN"/>
    </w:rPr>
  </w:style>
  <w:style w:type="character" w:customStyle="1" w:styleId="BodyText3Char">
    <w:name w:val="Body Text 3 Char"/>
    <w:rsid w:val="00660A48"/>
    <w:rPr>
      <w:rFonts w:ascii="Calibri" w:hAnsi="Calibri" w:cs="Calibri"/>
      <w:sz w:val="16"/>
      <w:szCs w:val="16"/>
      <w:lang w:val="en-GB" w:eastAsia="zh-CN"/>
    </w:rPr>
  </w:style>
  <w:style w:type="character" w:customStyle="1" w:styleId="WW-FootnoteReference1">
    <w:name w:val="WW-Footnote Reference1"/>
    <w:rsid w:val="00660A48"/>
    <w:rPr>
      <w:vertAlign w:val="superscript"/>
    </w:rPr>
  </w:style>
  <w:style w:type="character" w:customStyle="1" w:styleId="WW-EndnoteReference1">
    <w:name w:val="WW-Endnote Reference1"/>
    <w:rsid w:val="00660A48"/>
    <w:rPr>
      <w:vertAlign w:val="superscript"/>
    </w:rPr>
  </w:style>
  <w:style w:type="character" w:customStyle="1" w:styleId="WW-FootnoteReference2">
    <w:name w:val="WW-Footnote Reference2"/>
    <w:rsid w:val="00660A48"/>
    <w:rPr>
      <w:vertAlign w:val="superscript"/>
    </w:rPr>
  </w:style>
  <w:style w:type="character" w:customStyle="1" w:styleId="WW-EndnoteReference2">
    <w:name w:val="WW-Endnote Reference2"/>
    <w:rsid w:val="00660A48"/>
    <w:rPr>
      <w:vertAlign w:val="superscript"/>
    </w:rPr>
  </w:style>
  <w:style w:type="character" w:customStyle="1" w:styleId="FootnoteTextChar3">
    <w:name w:val="Footnote Text Char3"/>
    <w:rsid w:val="00660A48"/>
    <w:rPr>
      <w:rFonts w:ascii="Calibri" w:hAnsi="Calibri" w:cs="Calibri"/>
      <w:sz w:val="18"/>
      <w:lang w:val="en-IE" w:eastAsia="zh-CN"/>
    </w:rPr>
  </w:style>
  <w:style w:type="character" w:customStyle="1" w:styleId="foothangingChar2">
    <w:name w:val="foot_hanging Char2"/>
    <w:rsid w:val="00660A48"/>
    <w:rPr>
      <w:rFonts w:ascii="Calibri" w:hAnsi="Calibri" w:cs="Calibri"/>
      <w:sz w:val="18"/>
      <w:szCs w:val="18"/>
      <w:lang w:val="en-IE" w:eastAsia="zh-CN"/>
    </w:rPr>
  </w:style>
  <w:style w:type="character" w:customStyle="1" w:styleId="footersChar1">
    <w:name w:val="footers Char1"/>
    <w:basedOn w:val="foothangingChar2"/>
    <w:rsid w:val="00660A48"/>
    <w:rPr>
      <w:rFonts w:ascii="Calibri" w:hAnsi="Calibri" w:cs="Calibri"/>
      <w:sz w:val="18"/>
      <w:szCs w:val="18"/>
      <w:lang w:val="en-IE" w:eastAsia="zh-CN"/>
    </w:rPr>
  </w:style>
  <w:style w:type="character" w:customStyle="1" w:styleId="foootChar">
    <w:name w:val="fooot Char"/>
    <w:basedOn w:val="footersChar1"/>
    <w:rsid w:val="00660A48"/>
    <w:rPr>
      <w:rFonts w:ascii="Calibri" w:hAnsi="Calibri" w:cs="Calibri"/>
      <w:sz w:val="18"/>
      <w:szCs w:val="18"/>
      <w:lang w:val="en-IE" w:eastAsia="zh-CN"/>
    </w:rPr>
  </w:style>
  <w:style w:type="character" w:customStyle="1" w:styleId="12">
    <w:name w:val="Παραπομπή υποσημείωσης1"/>
    <w:rsid w:val="00660A48"/>
    <w:rPr>
      <w:vertAlign w:val="superscript"/>
    </w:rPr>
  </w:style>
  <w:style w:type="character" w:customStyle="1" w:styleId="13">
    <w:name w:val="Παραπομπή σημείωσης τέλους1"/>
    <w:rsid w:val="00660A48"/>
    <w:rPr>
      <w:vertAlign w:val="superscript"/>
    </w:rPr>
  </w:style>
  <w:style w:type="character" w:customStyle="1" w:styleId="Char2">
    <w:name w:val="Κείμενο πλαισίου Char"/>
    <w:rsid w:val="00660A48"/>
    <w:rPr>
      <w:rFonts w:ascii="Tahoma" w:hAnsi="Tahoma" w:cs="Tahoma"/>
      <w:sz w:val="16"/>
      <w:szCs w:val="16"/>
      <w:lang w:val="en-GB"/>
    </w:rPr>
  </w:style>
  <w:style w:type="character" w:customStyle="1" w:styleId="14">
    <w:name w:val="Παραπομπή σχολίου1"/>
    <w:rsid w:val="00660A48"/>
    <w:rPr>
      <w:sz w:val="16"/>
      <w:szCs w:val="16"/>
    </w:rPr>
  </w:style>
  <w:style w:type="character" w:customStyle="1" w:styleId="Char3">
    <w:name w:val="Κείμενο σχολίου Char"/>
    <w:rsid w:val="00660A48"/>
    <w:rPr>
      <w:rFonts w:ascii="Calibri" w:hAnsi="Calibri" w:cs="Calibri"/>
      <w:lang w:val="en-GB"/>
    </w:rPr>
  </w:style>
  <w:style w:type="character" w:customStyle="1" w:styleId="Char4">
    <w:name w:val="Θέμα σχολίου Char"/>
    <w:rsid w:val="00660A48"/>
    <w:rPr>
      <w:rFonts w:ascii="Calibri" w:hAnsi="Calibri" w:cs="Calibri"/>
      <w:b/>
      <w:bCs/>
      <w:lang w:val="en-GB"/>
    </w:rPr>
  </w:style>
  <w:style w:type="character" w:customStyle="1" w:styleId="-HTMLChar">
    <w:name w:val="Προ-διαμορφωμένο HTML Char"/>
    <w:link w:val="-HTML"/>
    <w:uiPriority w:val="99"/>
    <w:rsid w:val="00660A48"/>
    <w:rPr>
      <w:rFonts w:ascii="Courier New" w:eastAsia="Times New Roman" w:hAnsi="Courier New" w:cs="Courier New"/>
    </w:rPr>
  </w:style>
  <w:style w:type="character" w:customStyle="1" w:styleId="WW-FootnoteReference3">
    <w:name w:val="WW-Footnote Reference3"/>
    <w:rsid w:val="00660A48"/>
    <w:rPr>
      <w:vertAlign w:val="superscript"/>
    </w:rPr>
  </w:style>
  <w:style w:type="character" w:customStyle="1" w:styleId="WW-EndnoteReference3">
    <w:name w:val="WW-Endnote Reference3"/>
    <w:rsid w:val="00660A48"/>
    <w:rPr>
      <w:vertAlign w:val="superscript"/>
    </w:rPr>
  </w:style>
  <w:style w:type="character" w:customStyle="1" w:styleId="WW-FootnoteReference4">
    <w:name w:val="WW-Footnote Reference4"/>
    <w:rsid w:val="00660A48"/>
    <w:rPr>
      <w:vertAlign w:val="superscript"/>
    </w:rPr>
  </w:style>
  <w:style w:type="character" w:customStyle="1" w:styleId="WW-EndnoteReference4">
    <w:name w:val="WW-Endnote Reference4"/>
    <w:rsid w:val="00660A48"/>
    <w:rPr>
      <w:vertAlign w:val="superscript"/>
    </w:rPr>
  </w:style>
  <w:style w:type="character" w:customStyle="1" w:styleId="WW-FootnoteReference5">
    <w:name w:val="WW-Footnote Reference5"/>
    <w:rsid w:val="00660A48"/>
    <w:rPr>
      <w:vertAlign w:val="superscript"/>
    </w:rPr>
  </w:style>
  <w:style w:type="character" w:customStyle="1" w:styleId="WW-EndnoteReference5">
    <w:name w:val="WW-Endnote Reference5"/>
    <w:rsid w:val="00660A48"/>
    <w:rPr>
      <w:vertAlign w:val="superscript"/>
    </w:rPr>
  </w:style>
  <w:style w:type="character" w:customStyle="1" w:styleId="WW-FootnoteReference6">
    <w:name w:val="WW-Footnote Reference6"/>
    <w:rsid w:val="00660A48"/>
    <w:rPr>
      <w:vertAlign w:val="superscript"/>
    </w:rPr>
  </w:style>
  <w:style w:type="character" w:styleId="-0">
    <w:name w:val="FollowedHyperlink"/>
    <w:rsid w:val="00660A48"/>
    <w:rPr>
      <w:color w:val="800000"/>
      <w:u w:val="single"/>
    </w:rPr>
  </w:style>
  <w:style w:type="character" w:customStyle="1" w:styleId="WW-EndnoteReference6">
    <w:name w:val="WW-Endnote Reference6"/>
    <w:rsid w:val="00660A48"/>
    <w:rPr>
      <w:vertAlign w:val="superscript"/>
    </w:rPr>
  </w:style>
  <w:style w:type="character" w:customStyle="1" w:styleId="WW-FootnoteReference7">
    <w:name w:val="WW-Footnote Reference7"/>
    <w:rsid w:val="00660A48"/>
    <w:rPr>
      <w:vertAlign w:val="superscript"/>
    </w:rPr>
  </w:style>
  <w:style w:type="character" w:customStyle="1" w:styleId="WW-EndnoteReference7">
    <w:name w:val="WW-Endnote Reference7"/>
    <w:rsid w:val="00660A48"/>
    <w:rPr>
      <w:vertAlign w:val="superscript"/>
    </w:rPr>
  </w:style>
  <w:style w:type="character" w:customStyle="1" w:styleId="WW-FootnoteReference8">
    <w:name w:val="WW-Footnote Reference8"/>
    <w:rsid w:val="00660A48"/>
    <w:rPr>
      <w:vertAlign w:val="superscript"/>
    </w:rPr>
  </w:style>
  <w:style w:type="character" w:customStyle="1" w:styleId="WW-EndnoteReference8">
    <w:name w:val="WW-Endnote Reference8"/>
    <w:rsid w:val="00660A48"/>
    <w:rPr>
      <w:vertAlign w:val="superscript"/>
    </w:rPr>
  </w:style>
  <w:style w:type="character" w:customStyle="1" w:styleId="WW-FootnoteReference9">
    <w:name w:val="WW-Footnote Reference9"/>
    <w:rsid w:val="00660A48"/>
    <w:rPr>
      <w:vertAlign w:val="superscript"/>
    </w:rPr>
  </w:style>
  <w:style w:type="character" w:customStyle="1" w:styleId="WW-EndnoteReference9">
    <w:name w:val="WW-Endnote Reference9"/>
    <w:rsid w:val="00660A48"/>
    <w:rPr>
      <w:vertAlign w:val="superscript"/>
    </w:rPr>
  </w:style>
  <w:style w:type="character" w:customStyle="1" w:styleId="WW-FootnoteReference10">
    <w:name w:val="WW-Footnote Reference10"/>
    <w:rsid w:val="00660A48"/>
    <w:rPr>
      <w:vertAlign w:val="superscript"/>
    </w:rPr>
  </w:style>
  <w:style w:type="character" w:customStyle="1" w:styleId="WW-EndnoteReference10">
    <w:name w:val="WW-Endnote Reference10"/>
    <w:rsid w:val="00660A48"/>
    <w:rPr>
      <w:vertAlign w:val="superscript"/>
    </w:rPr>
  </w:style>
  <w:style w:type="character" w:customStyle="1" w:styleId="WW-FootnoteReference11">
    <w:name w:val="WW-Footnote Reference11"/>
    <w:rsid w:val="00660A48"/>
    <w:rPr>
      <w:vertAlign w:val="superscript"/>
    </w:rPr>
  </w:style>
  <w:style w:type="character" w:customStyle="1" w:styleId="WW-EndnoteReference11">
    <w:name w:val="WW-Endnote Reference11"/>
    <w:rsid w:val="00660A48"/>
    <w:rPr>
      <w:vertAlign w:val="superscript"/>
    </w:rPr>
  </w:style>
  <w:style w:type="character" w:customStyle="1" w:styleId="WW-FootnoteReference12">
    <w:name w:val="WW-Footnote Reference12"/>
    <w:rsid w:val="00660A48"/>
    <w:rPr>
      <w:vertAlign w:val="superscript"/>
    </w:rPr>
  </w:style>
  <w:style w:type="character" w:customStyle="1" w:styleId="WW-EndnoteReference12">
    <w:name w:val="WW-Endnote Reference12"/>
    <w:rsid w:val="00660A48"/>
    <w:rPr>
      <w:vertAlign w:val="superscript"/>
    </w:rPr>
  </w:style>
  <w:style w:type="character" w:customStyle="1" w:styleId="WW-FootnoteReference13">
    <w:name w:val="WW-Footnote Reference13"/>
    <w:rsid w:val="00660A48"/>
    <w:rPr>
      <w:vertAlign w:val="superscript"/>
    </w:rPr>
  </w:style>
  <w:style w:type="character" w:customStyle="1" w:styleId="WW-EndnoteReference13">
    <w:name w:val="WW-Endnote Reference13"/>
    <w:rsid w:val="00660A48"/>
    <w:rPr>
      <w:vertAlign w:val="superscript"/>
    </w:rPr>
  </w:style>
  <w:style w:type="character" w:customStyle="1" w:styleId="41">
    <w:name w:val="Παραπομπή υποσημείωσης4"/>
    <w:rsid w:val="00660A48"/>
    <w:rPr>
      <w:vertAlign w:val="superscript"/>
    </w:rPr>
  </w:style>
  <w:style w:type="character" w:customStyle="1" w:styleId="ae">
    <w:name w:val="Σύμβολα σημείωσης τέλους"/>
    <w:rsid w:val="00660A48"/>
    <w:rPr>
      <w:vertAlign w:val="superscript"/>
    </w:rPr>
  </w:style>
  <w:style w:type="character" w:customStyle="1" w:styleId="23">
    <w:name w:val="Παραπομπή υποσημείωσης2"/>
    <w:rsid w:val="00660A48"/>
    <w:rPr>
      <w:vertAlign w:val="superscript"/>
    </w:rPr>
  </w:style>
  <w:style w:type="character" w:customStyle="1" w:styleId="24">
    <w:name w:val="Παραπομπή σημείωσης τέλους2"/>
    <w:rsid w:val="00660A48"/>
    <w:rPr>
      <w:vertAlign w:val="superscript"/>
    </w:rPr>
  </w:style>
  <w:style w:type="character" w:customStyle="1" w:styleId="WW-FootnoteReference14">
    <w:name w:val="WW-Footnote Reference14"/>
    <w:rsid w:val="00660A48"/>
    <w:rPr>
      <w:vertAlign w:val="superscript"/>
    </w:rPr>
  </w:style>
  <w:style w:type="character" w:customStyle="1" w:styleId="WW-EndnoteReference14">
    <w:name w:val="WW-Endnote Reference14"/>
    <w:rsid w:val="00660A48"/>
    <w:rPr>
      <w:vertAlign w:val="superscript"/>
    </w:rPr>
  </w:style>
  <w:style w:type="character" w:customStyle="1" w:styleId="WW-FootnoteReference15">
    <w:name w:val="WW-Footnote Reference15"/>
    <w:rsid w:val="00660A48"/>
    <w:rPr>
      <w:vertAlign w:val="superscript"/>
    </w:rPr>
  </w:style>
  <w:style w:type="character" w:customStyle="1" w:styleId="WW-EndnoteReference15">
    <w:name w:val="WW-Endnote Reference15"/>
    <w:rsid w:val="00660A48"/>
    <w:rPr>
      <w:vertAlign w:val="superscript"/>
    </w:rPr>
  </w:style>
  <w:style w:type="character" w:customStyle="1" w:styleId="WW-FootnoteReference16">
    <w:name w:val="WW-Footnote Reference16"/>
    <w:rsid w:val="00660A48"/>
    <w:rPr>
      <w:vertAlign w:val="superscript"/>
    </w:rPr>
  </w:style>
  <w:style w:type="character" w:customStyle="1" w:styleId="WW-EndnoteReference16">
    <w:name w:val="WW-Endnote Reference16"/>
    <w:rsid w:val="00660A48"/>
    <w:rPr>
      <w:vertAlign w:val="superscript"/>
    </w:rPr>
  </w:style>
  <w:style w:type="character" w:customStyle="1" w:styleId="WW-FootnoteReference17">
    <w:name w:val="WW-Footnote Reference17"/>
    <w:rsid w:val="00660A48"/>
    <w:rPr>
      <w:vertAlign w:val="superscript"/>
    </w:rPr>
  </w:style>
  <w:style w:type="character" w:customStyle="1" w:styleId="WW-EndnoteReference17">
    <w:name w:val="WW-Endnote Reference17"/>
    <w:rsid w:val="00660A48"/>
    <w:rPr>
      <w:vertAlign w:val="superscript"/>
    </w:rPr>
  </w:style>
  <w:style w:type="character" w:customStyle="1" w:styleId="31">
    <w:name w:val="Παραπομπή υποσημείωσης3"/>
    <w:rsid w:val="00660A48"/>
    <w:rPr>
      <w:vertAlign w:val="superscript"/>
    </w:rPr>
  </w:style>
  <w:style w:type="character" w:customStyle="1" w:styleId="32">
    <w:name w:val="Παραπομπή σημείωσης τέλους3"/>
    <w:rsid w:val="00660A48"/>
    <w:rPr>
      <w:vertAlign w:val="superscript"/>
    </w:rPr>
  </w:style>
  <w:style w:type="character" w:customStyle="1" w:styleId="WW-FootnoteReference18">
    <w:name w:val="WW-Footnote Reference18"/>
    <w:rsid w:val="00660A48"/>
    <w:rPr>
      <w:vertAlign w:val="superscript"/>
    </w:rPr>
  </w:style>
  <w:style w:type="character" w:customStyle="1" w:styleId="WW-EndnoteReference18">
    <w:name w:val="WW-Endnote Reference18"/>
    <w:rsid w:val="00660A48"/>
    <w:rPr>
      <w:vertAlign w:val="superscript"/>
    </w:rPr>
  </w:style>
  <w:style w:type="character" w:customStyle="1" w:styleId="WW-FootnoteReference19">
    <w:name w:val="WW-Footnote Reference19"/>
    <w:rsid w:val="00660A48"/>
    <w:rPr>
      <w:vertAlign w:val="superscript"/>
    </w:rPr>
  </w:style>
  <w:style w:type="character" w:customStyle="1" w:styleId="WW-EndnoteReference19">
    <w:name w:val="WW-Endnote Reference19"/>
    <w:rsid w:val="00660A48"/>
    <w:rPr>
      <w:vertAlign w:val="superscript"/>
    </w:rPr>
  </w:style>
  <w:style w:type="character" w:customStyle="1" w:styleId="WW-FootnoteReference20">
    <w:name w:val="WW-Footnote Reference20"/>
    <w:rsid w:val="00660A48"/>
    <w:rPr>
      <w:vertAlign w:val="superscript"/>
    </w:rPr>
  </w:style>
  <w:style w:type="character" w:customStyle="1" w:styleId="WW-EndnoteReference20">
    <w:name w:val="WW-Endnote Reference20"/>
    <w:rsid w:val="00660A48"/>
    <w:rPr>
      <w:vertAlign w:val="superscript"/>
    </w:rPr>
  </w:style>
  <w:style w:type="character" w:customStyle="1" w:styleId="af">
    <w:name w:val="Σύνδεση ευρετηρίου"/>
    <w:rsid w:val="00660A48"/>
  </w:style>
  <w:style w:type="character" w:customStyle="1" w:styleId="WW-0">
    <w:name w:val="WW-Παραπομπή υποσημείωσης"/>
    <w:rsid w:val="00660A48"/>
    <w:rPr>
      <w:vertAlign w:val="superscript"/>
    </w:rPr>
  </w:style>
  <w:style w:type="character" w:customStyle="1" w:styleId="42">
    <w:name w:val="Παραπομπή σημείωσης τέλους4"/>
    <w:rsid w:val="00660A48"/>
    <w:rPr>
      <w:vertAlign w:val="superscript"/>
    </w:rPr>
  </w:style>
  <w:style w:type="character" w:customStyle="1" w:styleId="Char5">
    <w:name w:val="Κείμενο υποσημείωσης Char"/>
    <w:rsid w:val="00660A48"/>
    <w:rPr>
      <w:rFonts w:ascii="Calibri" w:hAnsi="Calibri" w:cs="Calibri"/>
      <w:sz w:val="18"/>
      <w:lang w:val="en-IE" w:eastAsia="zh-CN"/>
    </w:rPr>
  </w:style>
  <w:style w:type="character" w:styleId="af0">
    <w:name w:val="footnote reference"/>
    <w:rsid w:val="00660A48"/>
    <w:rPr>
      <w:vertAlign w:val="superscript"/>
    </w:rPr>
  </w:style>
  <w:style w:type="character" w:styleId="af1">
    <w:name w:val="endnote reference"/>
    <w:rsid w:val="00660A48"/>
    <w:rPr>
      <w:vertAlign w:val="superscript"/>
    </w:rPr>
  </w:style>
  <w:style w:type="character" w:customStyle="1" w:styleId="WW-FootnoteReference123">
    <w:name w:val="WW-Footnote Reference123"/>
    <w:rsid w:val="00660A48"/>
    <w:rPr>
      <w:vertAlign w:val="superscript"/>
    </w:rPr>
  </w:style>
  <w:style w:type="paragraph" w:customStyle="1" w:styleId="af2">
    <w:name w:val="Επικεφαλίδα"/>
    <w:basedOn w:val="a"/>
    <w:next w:val="af3"/>
    <w:rsid w:val="00660A48"/>
    <w:pPr>
      <w:keepNext/>
      <w:spacing w:before="240"/>
    </w:pPr>
    <w:rPr>
      <w:rFonts w:ascii="Liberation Sans" w:eastAsia="Microsoft YaHei" w:hAnsi="Liberation Sans" w:cs="Mangal"/>
      <w:sz w:val="28"/>
      <w:szCs w:val="28"/>
    </w:rPr>
  </w:style>
  <w:style w:type="paragraph" w:styleId="af3">
    <w:name w:val="Body Text"/>
    <w:basedOn w:val="a"/>
    <w:link w:val="Char6"/>
    <w:rsid w:val="00660A48"/>
    <w:pPr>
      <w:spacing w:after="240"/>
    </w:pPr>
  </w:style>
  <w:style w:type="character" w:customStyle="1" w:styleId="Char6">
    <w:name w:val="Σώμα κειμένου Char"/>
    <w:basedOn w:val="a0"/>
    <w:link w:val="af3"/>
    <w:rsid w:val="00660A48"/>
    <w:rPr>
      <w:rFonts w:ascii="Calibri" w:eastAsia="Times New Roman" w:hAnsi="Calibri" w:cs="Calibri"/>
      <w:szCs w:val="24"/>
      <w:lang w:val="en-GB" w:eastAsia="ar-SA"/>
    </w:rPr>
  </w:style>
  <w:style w:type="paragraph" w:styleId="af4">
    <w:name w:val="List"/>
    <w:basedOn w:val="af3"/>
    <w:rsid w:val="00660A48"/>
    <w:rPr>
      <w:rFonts w:cs="Mangal"/>
    </w:rPr>
  </w:style>
  <w:style w:type="paragraph" w:customStyle="1" w:styleId="43">
    <w:name w:val="Λεζάντα4"/>
    <w:basedOn w:val="a"/>
    <w:rsid w:val="00660A48"/>
    <w:pPr>
      <w:suppressLineNumbers/>
      <w:spacing w:before="120"/>
    </w:pPr>
    <w:rPr>
      <w:rFonts w:cs="Mangal"/>
      <w:i/>
      <w:iCs/>
      <w:sz w:val="24"/>
    </w:rPr>
  </w:style>
  <w:style w:type="paragraph" w:customStyle="1" w:styleId="af5">
    <w:name w:val="Ευρετήριο"/>
    <w:basedOn w:val="a"/>
    <w:rsid w:val="00660A48"/>
    <w:pPr>
      <w:suppressLineNumbers/>
    </w:pPr>
    <w:rPr>
      <w:rFonts w:cs="Mangal"/>
    </w:rPr>
  </w:style>
  <w:style w:type="paragraph" w:customStyle="1" w:styleId="WW-1">
    <w:name w:val="WW-Λεζάντα"/>
    <w:basedOn w:val="a"/>
    <w:rsid w:val="00660A48"/>
    <w:pPr>
      <w:suppressLineNumbers/>
      <w:spacing w:before="120"/>
    </w:pPr>
    <w:rPr>
      <w:rFonts w:cs="Mangal"/>
      <w:i/>
      <w:iCs/>
      <w:sz w:val="24"/>
    </w:rPr>
  </w:style>
  <w:style w:type="paragraph" w:customStyle="1" w:styleId="WW-Caption">
    <w:name w:val="WW-Caption"/>
    <w:basedOn w:val="a"/>
    <w:rsid w:val="00660A48"/>
    <w:pPr>
      <w:suppressLineNumbers/>
      <w:spacing w:before="120"/>
    </w:pPr>
    <w:rPr>
      <w:rFonts w:cs="Mangal"/>
      <w:i/>
      <w:iCs/>
      <w:sz w:val="24"/>
    </w:rPr>
  </w:style>
  <w:style w:type="paragraph" w:customStyle="1" w:styleId="WW-Caption1">
    <w:name w:val="WW-Caption1"/>
    <w:basedOn w:val="a"/>
    <w:rsid w:val="00660A48"/>
    <w:pPr>
      <w:suppressLineNumbers/>
      <w:spacing w:before="120"/>
    </w:pPr>
    <w:rPr>
      <w:rFonts w:cs="Mangal"/>
      <w:i/>
      <w:iCs/>
      <w:sz w:val="24"/>
    </w:rPr>
  </w:style>
  <w:style w:type="paragraph" w:customStyle="1" w:styleId="33">
    <w:name w:val="Λεζάντα3"/>
    <w:basedOn w:val="a"/>
    <w:rsid w:val="00660A48"/>
    <w:pPr>
      <w:suppressLineNumbers/>
      <w:spacing w:before="120"/>
    </w:pPr>
    <w:rPr>
      <w:rFonts w:cs="Mangal"/>
      <w:i/>
      <w:iCs/>
      <w:sz w:val="24"/>
    </w:rPr>
  </w:style>
  <w:style w:type="paragraph" w:customStyle="1" w:styleId="WW-Caption11">
    <w:name w:val="WW-Caption11"/>
    <w:basedOn w:val="a"/>
    <w:rsid w:val="00660A48"/>
    <w:pPr>
      <w:suppressLineNumbers/>
      <w:spacing w:before="120"/>
    </w:pPr>
    <w:rPr>
      <w:rFonts w:cs="Mangal"/>
      <w:i/>
      <w:iCs/>
      <w:sz w:val="24"/>
    </w:rPr>
  </w:style>
  <w:style w:type="paragraph" w:customStyle="1" w:styleId="WW-Caption111">
    <w:name w:val="WW-Caption111"/>
    <w:basedOn w:val="a"/>
    <w:rsid w:val="00660A48"/>
    <w:pPr>
      <w:suppressLineNumbers/>
      <w:spacing w:before="120"/>
    </w:pPr>
    <w:rPr>
      <w:rFonts w:cs="Mangal"/>
      <w:i/>
      <w:iCs/>
      <w:sz w:val="24"/>
    </w:rPr>
  </w:style>
  <w:style w:type="paragraph" w:customStyle="1" w:styleId="WW-Caption1111">
    <w:name w:val="WW-Caption1111"/>
    <w:basedOn w:val="a"/>
    <w:rsid w:val="00660A48"/>
    <w:pPr>
      <w:suppressLineNumbers/>
      <w:spacing w:before="120"/>
    </w:pPr>
    <w:rPr>
      <w:rFonts w:cs="Mangal"/>
      <w:i/>
      <w:iCs/>
      <w:sz w:val="24"/>
    </w:rPr>
  </w:style>
  <w:style w:type="paragraph" w:customStyle="1" w:styleId="WW-Caption11111">
    <w:name w:val="WW-Caption11111"/>
    <w:basedOn w:val="a"/>
    <w:rsid w:val="00660A48"/>
    <w:pPr>
      <w:suppressLineNumbers/>
      <w:spacing w:before="120"/>
    </w:pPr>
    <w:rPr>
      <w:rFonts w:cs="Mangal"/>
      <w:i/>
      <w:iCs/>
      <w:sz w:val="24"/>
    </w:rPr>
  </w:style>
  <w:style w:type="paragraph" w:customStyle="1" w:styleId="25">
    <w:name w:val="Λεζάντα2"/>
    <w:basedOn w:val="a"/>
    <w:rsid w:val="00660A48"/>
    <w:pPr>
      <w:suppressLineNumbers/>
      <w:spacing w:before="120"/>
    </w:pPr>
    <w:rPr>
      <w:rFonts w:cs="Mangal"/>
      <w:i/>
      <w:iCs/>
      <w:sz w:val="24"/>
    </w:rPr>
  </w:style>
  <w:style w:type="paragraph" w:customStyle="1" w:styleId="Caption1">
    <w:name w:val="Caption1"/>
    <w:basedOn w:val="a"/>
    <w:rsid w:val="00660A48"/>
    <w:pPr>
      <w:suppressLineNumbers/>
      <w:spacing w:before="120"/>
    </w:pPr>
    <w:rPr>
      <w:rFonts w:cs="Mangal"/>
      <w:i/>
      <w:iCs/>
      <w:sz w:val="24"/>
    </w:rPr>
  </w:style>
  <w:style w:type="paragraph" w:customStyle="1" w:styleId="WW-Caption111111">
    <w:name w:val="WW-Caption111111"/>
    <w:basedOn w:val="a"/>
    <w:rsid w:val="00660A48"/>
    <w:pPr>
      <w:suppressLineNumbers/>
      <w:spacing w:before="120"/>
    </w:pPr>
    <w:rPr>
      <w:rFonts w:cs="Mangal"/>
      <w:i/>
      <w:iCs/>
      <w:sz w:val="24"/>
    </w:rPr>
  </w:style>
  <w:style w:type="paragraph" w:customStyle="1" w:styleId="WW-Caption1111111">
    <w:name w:val="WW-Caption1111111"/>
    <w:basedOn w:val="a"/>
    <w:rsid w:val="00660A48"/>
    <w:pPr>
      <w:suppressLineNumbers/>
      <w:spacing w:before="120"/>
    </w:pPr>
    <w:rPr>
      <w:rFonts w:cs="Mangal"/>
      <w:i/>
      <w:iCs/>
      <w:sz w:val="24"/>
    </w:rPr>
  </w:style>
  <w:style w:type="paragraph" w:customStyle="1" w:styleId="WW-Caption11111111">
    <w:name w:val="WW-Caption11111111"/>
    <w:basedOn w:val="a"/>
    <w:rsid w:val="00660A48"/>
    <w:pPr>
      <w:suppressLineNumbers/>
      <w:spacing w:before="120"/>
    </w:pPr>
    <w:rPr>
      <w:rFonts w:cs="Mangal"/>
      <w:i/>
      <w:iCs/>
      <w:sz w:val="24"/>
    </w:rPr>
  </w:style>
  <w:style w:type="paragraph" w:customStyle="1" w:styleId="WW-Caption111111111">
    <w:name w:val="WW-Caption111111111"/>
    <w:basedOn w:val="a"/>
    <w:rsid w:val="00660A48"/>
    <w:pPr>
      <w:suppressLineNumbers/>
      <w:spacing w:before="120"/>
    </w:pPr>
    <w:rPr>
      <w:rFonts w:cs="Mangal"/>
      <w:i/>
      <w:iCs/>
      <w:sz w:val="24"/>
    </w:rPr>
  </w:style>
  <w:style w:type="paragraph" w:customStyle="1" w:styleId="WW-Caption1111111111">
    <w:name w:val="WW-Caption1111111111"/>
    <w:basedOn w:val="a"/>
    <w:rsid w:val="00660A48"/>
    <w:pPr>
      <w:suppressLineNumbers/>
      <w:spacing w:before="120"/>
    </w:pPr>
    <w:rPr>
      <w:rFonts w:cs="Mangal"/>
      <w:i/>
      <w:iCs/>
      <w:sz w:val="24"/>
    </w:rPr>
  </w:style>
  <w:style w:type="paragraph" w:customStyle="1" w:styleId="WW-Caption11111111111">
    <w:name w:val="WW-Caption11111111111"/>
    <w:basedOn w:val="a"/>
    <w:rsid w:val="00660A48"/>
    <w:pPr>
      <w:suppressLineNumbers/>
      <w:spacing w:before="120"/>
    </w:pPr>
    <w:rPr>
      <w:rFonts w:cs="Mangal"/>
      <w:i/>
      <w:iCs/>
      <w:sz w:val="24"/>
    </w:rPr>
  </w:style>
  <w:style w:type="paragraph" w:customStyle="1" w:styleId="WW-Caption111111111111">
    <w:name w:val="WW-Caption111111111111"/>
    <w:basedOn w:val="a"/>
    <w:rsid w:val="00660A48"/>
    <w:pPr>
      <w:suppressLineNumbers/>
      <w:spacing w:before="120"/>
    </w:pPr>
    <w:rPr>
      <w:rFonts w:cs="Mangal"/>
      <w:i/>
      <w:iCs/>
      <w:sz w:val="24"/>
    </w:rPr>
  </w:style>
  <w:style w:type="paragraph" w:customStyle="1" w:styleId="WW-Caption1111111111111">
    <w:name w:val="WW-Caption1111111111111"/>
    <w:basedOn w:val="a"/>
    <w:rsid w:val="00660A48"/>
    <w:pPr>
      <w:suppressLineNumbers/>
      <w:spacing w:before="120"/>
    </w:pPr>
    <w:rPr>
      <w:rFonts w:cs="Mangal"/>
      <w:i/>
      <w:iCs/>
      <w:sz w:val="24"/>
    </w:rPr>
  </w:style>
  <w:style w:type="paragraph" w:customStyle="1" w:styleId="WW-Caption11111111111111">
    <w:name w:val="WW-Caption11111111111111"/>
    <w:basedOn w:val="a"/>
    <w:rsid w:val="00660A48"/>
    <w:pPr>
      <w:suppressLineNumbers/>
      <w:spacing w:before="120"/>
    </w:pPr>
    <w:rPr>
      <w:rFonts w:cs="Mangal"/>
      <w:i/>
      <w:iCs/>
      <w:sz w:val="24"/>
    </w:rPr>
  </w:style>
  <w:style w:type="paragraph" w:customStyle="1" w:styleId="WW-Caption111111111111111">
    <w:name w:val="WW-Caption111111111111111"/>
    <w:basedOn w:val="a"/>
    <w:rsid w:val="00660A48"/>
    <w:pPr>
      <w:suppressLineNumbers/>
      <w:spacing w:before="120"/>
    </w:pPr>
    <w:rPr>
      <w:rFonts w:cs="Mangal"/>
      <w:i/>
      <w:iCs/>
      <w:sz w:val="24"/>
    </w:rPr>
  </w:style>
  <w:style w:type="paragraph" w:customStyle="1" w:styleId="WW-Caption1111111111111111">
    <w:name w:val="WW-Caption1111111111111111"/>
    <w:basedOn w:val="a"/>
    <w:rsid w:val="00660A48"/>
    <w:pPr>
      <w:suppressLineNumbers/>
      <w:spacing w:before="120"/>
    </w:pPr>
    <w:rPr>
      <w:rFonts w:cs="Mangal"/>
      <w:i/>
      <w:iCs/>
      <w:sz w:val="24"/>
    </w:rPr>
  </w:style>
  <w:style w:type="paragraph" w:customStyle="1" w:styleId="15">
    <w:name w:val="Λεζάντα1"/>
    <w:basedOn w:val="a"/>
    <w:rsid w:val="00660A48"/>
    <w:pPr>
      <w:suppressLineNumbers/>
      <w:spacing w:before="120"/>
    </w:pPr>
    <w:rPr>
      <w:rFonts w:cs="Mangal"/>
      <w:i/>
      <w:iCs/>
      <w:sz w:val="24"/>
    </w:rPr>
  </w:style>
  <w:style w:type="paragraph" w:customStyle="1" w:styleId="WW-Caption11111111111111111">
    <w:name w:val="WW-Caption11111111111111111"/>
    <w:basedOn w:val="a"/>
    <w:rsid w:val="00660A48"/>
    <w:pPr>
      <w:suppressLineNumbers/>
      <w:spacing w:before="120"/>
    </w:pPr>
    <w:rPr>
      <w:rFonts w:cs="Mangal"/>
      <w:i/>
      <w:iCs/>
      <w:sz w:val="24"/>
    </w:rPr>
  </w:style>
  <w:style w:type="paragraph" w:customStyle="1" w:styleId="WW-Caption111111111111111111">
    <w:name w:val="WW-Caption111111111111111111"/>
    <w:basedOn w:val="a"/>
    <w:rsid w:val="00660A48"/>
    <w:pPr>
      <w:suppressLineNumbers/>
      <w:spacing w:before="120"/>
    </w:pPr>
    <w:rPr>
      <w:rFonts w:cs="Mangal"/>
      <w:i/>
      <w:iCs/>
      <w:sz w:val="24"/>
    </w:rPr>
  </w:style>
  <w:style w:type="paragraph" w:customStyle="1" w:styleId="WW-Caption1111111111111111111">
    <w:name w:val="WW-Caption1111111111111111111"/>
    <w:basedOn w:val="a"/>
    <w:rsid w:val="00660A48"/>
    <w:pPr>
      <w:suppressLineNumbers/>
      <w:spacing w:before="120"/>
    </w:pPr>
    <w:rPr>
      <w:rFonts w:cs="Mangal"/>
      <w:i/>
      <w:iCs/>
      <w:sz w:val="24"/>
    </w:rPr>
  </w:style>
  <w:style w:type="paragraph" w:customStyle="1" w:styleId="WW-Caption11111111111111111111">
    <w:name w:val="WW-Caption11111111111111111111"/>
    <w:basedOn w:val="a"/>
    <w:rsid w:val="00660A48"/>
    <w:pPr>
      <w:suppressLineNumbers/>
      <w:spacing w:before="120"/>
    </w:pPr>
    <w:rPr>
      <w:rFonts w:cs="Mangal"/>
      <w:i/>
      <w:iCs/>
      <w:sz w:val="24"/>
    </w:rPr>
  </w:style>
  <w:style w:type="paragraph" w:customStyle="1" w:styleId="Bullet">
    <w:name w:val="Bullet"/>
    <w:basedOn w:val="a"/>
    <w:rsid w:val="00660A48"/>
    <w:pPr>
      <w:numPr>
        <w:numId w:val="3"/>
      </w:numPr>
      <w:spacing w:after="100"/>
    </w:pPr>
    <w:rPr>
      <w:rFonts w:eastAsia="MS Mincho"/>
      <w:lang w:val="en-US" w:eastAsia="ja-JP"/>
    </w:rPr>
  </w:style>
  <w:style w:type="paragraph" w:customStyle="1" w:styleId="16">
    <w:name w:val="Ημερομηνία1"/>
    <w:basedOn w:val="a"/>
    <w:next w:val="a"/>
    <w:rsid w:val="00660A48"/>
    <w:pPr>
      <w:spacing w:after="100"/>
    </w:pPr>
    <w:rPr>
      <w:rFonts w:eastAsia="MS Mincho"/>
      <w:lang w:val="en-US" w:eastAsia="ja-JP"/>
    </w:rPr>
  </w:style>
  <w:style w:type="paragraph" w:customStyle="1" w:styleId="DocTitle">
    <w:name w:val="Doc Title"/>
    <w:basedOn w:val="1"/>
    <w:rsid w:val="00660A48"/>
  </w:style>
  <w:style w:type="paragraph" w:customStyle="1" w:styleId="inserttext">
    <w:name w:val="insert text"/>
    <w:basedOn w:val="a"/>
    <w:rsid w:val="00660A48"/>
    <w:pPr>
      <w:spacing w:after="100"/>
      <w:ind w:left="794"/>
    </w:pPr>
    <w:rPr>
      <w:rFonts w:eastAsia="MS Mincho"/>
      <w:lang w:val="en-US" w:eastAsia="ja-JP"/>
    </w:rPr>
  </w:style>
  <w:style w:type="paragraph" w:customStyle="1" w:styleId="26">
    <w:name w:val="Κείμενο πλαισίου2"/>
    <w:basedOn w:val="a"/>
    <w:rsid w:val="00660A48"/>
    <w:rPr>
      <w:rFonts w:ascii="Tahoma" w:hAnsi="Tahoma" w:cs="Tahoma"/>
      <w:sz w:val="16"/>
      <w:szCs w:val="16"/>
    </w:rPr>
  </w:style>
  <w:style w:type="paragraph" w:customStyle="1" w:styleId="27">
    <w:name w:val="Κείμενο σχολίου2"/>
    <w:basedOn w:val="a"/>
    <w:rsid w:val="00660A48"/>
    <w:rPr>
      <w:sz w:val="20"/>
      <w:szCs w:val="20"/>
    </w:rPr>
  </w:style>
  <w:style w:type="paragraph" w:customStyle="1" w:styleId="28">
    <w:name w:val="Θέμα σχολίου2"/>
    <w:basedOn w:val="27"/>
    <w:next w:val="27"/>
    <w:rsid w:val="00660A48"/>
    <w:rPr>
      <w:b/>
      <w:bCs/>
    </w:rPr>
  </w:style>
  <w:style w:type="paragraph" w:customStyle="1" w:styleId="29">
    <w:name w:val="Αναθεώρηση2"/>
    <w:rsid w:val="00660A4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660A48"/>
    <w:pPr>
      <w:spacing w:before="280" w:after="200"/>
    </w:pPr>
    <w:rPr>
      <w:rFonts w:ascii="Arial Unicode MS" w:eastAsia="Arial Unicode MS" w:hAnsi="Arial Unicode MS" w:cs="Arial Unicode MS"/>
    </w:rPr>
  </w:style>
  <w:style w:type="paragraph" w:customStyle="1" w:styleId="17">
    <w:name w:val="Παράγραφος λίστας1"/>
    <w:basedOn w:val="a"/>
    <w:rsid w:val="00660A48"/>
    <w:pPr>
      <w:spacing w:after="200"/>
      <w:ind w:left="720"/>
    </w:pPr>
  </w:style>
  <w:style w:type="paragraph" w:styleId="af6">
    <w:name w:val="footnote text"/>
    <w:basedOn w:val="a"/>
    <w:link w:val="Char10"/>
    <w:rsid w:val="00660A48"/>
    <w:pPr>
      <w:spacing w:after="0"/>
      <w:ind w:left="425" w:hanging="425"/>
    </w:pPr>
    <w:rPr>
      <w:sz w:val="18"/>
      <w:szCs w:val="20"/>
      <w:lang w:val="en-IE"/>
    </w:rPr>
  </w:style>
  <w:style w:type="character" w:customStyle="1" w:styleId="Char10">
    <w:name w:val="Κείμενο υποσημείωσης Char1"/>
    <w:basedOn w:val="a0"/>
    <w:link w:val="af6"/>
    <w:rsid w:val="00660A48"/>
    <w:rPr>
      <w:rFonts w:ascii="Calibri" w:eastAsia="Times New Roman" w:hAnsi="Calibri" w:cs="Calibri"/>
      <w:sz w:val="18"/>
      <w:szCs w:val="20"/>
      <w:lang w:val="en-IE" w:eastAsia="ar-SA"/>
    </w:rPr>
  </w:style>
  <w:style w:type="paragraph" w:styleId="18">
    <w:name w:val="toc 1"/>
    <w:basedOn w:val="a"/>
    <w:next w:val="a"/>
    <w:uiPriority w:val="39"/>
    <w:rsid w:val="00660A48"/>
    <w:pPr>
      <w:spacing w:before="120"/>
      <w:jc w:val="left"/>
    </w:pPr>
    <w:rPr>
      <w:b/>
      <w:bCs/>
      <w:caps/>
      <w:sz w:val="20"/>
      <w:szCs w:val="20"/>
    </w:rPr>
  </w:style>
  <w:style w:type="paragraph" w:styleId="2a">
    <w:name w:val="toc 2"/>
    <w:basedOn w:val="a"/>
    <w:next w:val="a"/>
    <w:uiPriority w:val="39"/>
    <w:rsid w:val="00660A48"/>
    <w:pPr>
      <w:spacing w:after="0"/>
      <w:ind w:left="220"/>
      <w:jc w:val="left"/>
    </w:pPr>
    <w:rPr>
      <w:smallCaps/>
      <w:sz w:val="20"/>
      <w:szCs w:val="20"/>
    </w:rPr>
  </w:style>
  <w:style w:type="paragraph" w:styleId="34">
    <w:name w:val="toc 3"/>
    <w:basedOn w:val="a"/>
    <w:next w:val="a"/>
    <w:uiPriority w:val="39"/>
    <w:rsid w:val="00660A48"/>
    <w:pPr>
      <w:spacing w:after="0"/>
      <w:ind w:left="440"/>
      <w:jc w:val="left"/>
    </w:pPr>
    <w:rPr>
      <w:i/>
      <w:iCs/>
      <w:sz w:val="20"/>
      <w:szCs w:val="20"/>
    </w:rPr>
  </w:style>
  <w:style w:type="paragraph" w:styleId="44">
    <w:name w:val="toc 4"/>
    <w:basedOn w:val="a"/>
    <w:next w:val="a"/>
    <w:uiPriority w:val="39"/>
    <w:rsid w:val="00660A48"/>
    <w:pPr>
      <w:spacing w:after="0"/>
      <w:ind w:left="660"/>
      <w:jc w:val="left"/>
    </w:pPr>
    <w:rPr>
      <w:sz w:val="18"/>
      <w:szCs w:val="18"/>
    </w:rPr>
  </w:style>
  <w:style w:type="paragraph" w:styleId="51">
    <w:name w:val="toc 5"/>
    <w:basedOn w:val="a"/>
    <w:next w:val="a"/>
    <w:rsid w:val="00660A48"/>
    <w:pPr>
      <w:spacing w:after="0"/>
      <w:ind w:left="880"/>
      <w:jc w:val="left"/>
    </w:pPr>
    <w:rPr>
      <w:sz w:val="18"/>
      <w:szCs w:val="18"/>
    </w:rPr>
  </w:style>
  <w:style w:type="paragraph" w:styleId="6">
    <w:name w:val="toc 6"/>
    <w:basedOn w:val="a"/>
    <w:next w:val="a"/>
    <w:rsid w:val="00660A48"/>
    <w:pPr>
      <w:spacing w:after="0"/>
      <w:ind w:left="1100"/>
      <w:jc w:val="left"/>
    </w:pPr>
    <w:rPr>
      <w:sz w:val="18"/>
      <w:szCs w:val="18"/>
    </w:rPr>
  </w:style>
  <w:style w:type="paragraph" w:styleId="7">
    <w:name w:val="toc 7"/>
    <w:basedOn w:val="a"/>
    <w:next w:val="a"/>
    <w:rsid w:val="00660A48"/>
    <w:pPr>
      <w:spacing w:after="0"/>
      <w:ind w:left="1320"/>
      <w:jc w:val="left"/>
    </w:pPr>
    <w:rPr>
      <w:sz w:val="18"/>
      <w:szCs w:val="18"/>
    </w:rPr>
  </w:style>
  <w:style w:type="paragraph" w:styleId="8">
    <w:name w:val="toc 8"/>
    <w:basedOn w:val="a"/>
    <w:next w:val="a"/>
    <w:rsid w:val="00660A48"/>
    <w:pPr>
      <w:spacing w:after="0"/>
      <w:ind w:left="1540"/>
      <w:jc w:val="left"/>
    </w:pPr>
    <w:rPr>
      <w:sz w:val="18"/>
      <w:szCs w:val="18"/>
    </w:rPr>
  </w:style>
  <w:style w:type="paragraph" w:styleId="90">
    <w:name w:val="toc 9"/>
    <w:basedOn w:val="a"/>
    <w:next w:val="a"/>
    <w:rsid w:val="00660A48"/>
    <w:pPr>
      <w:spacing w:after="0"/>
      <w:ind w:left="1760"/>
      <w:jc w:val="left"/>
    </w:pPr>
    <w:rPr>
      <w:sz w:val="18"/>
      <w:szCs w:val="18"/>
    </w:rPr>
  </w:style>
  <w:style w:type="paragraph" w:customStyle="1" w:styleId="Style1">
    <w:name w:val="Style1"/>
    <w:basedOn w:val="DocTitle"/>
    <w:rsid w:val="00660A4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660A48"/>
    <w:rPr>
      <w:rFonts w:ascii="Calibri" w:hAnsi="Calibri" w:cs="Calibri"/>
      <w:lang w:val="el-GR"/>
    </w:rPr>
  </w:style>
  <w:style w:type="paragraph" w:styleId="af7">
    <w:name w:val="endnote text"/>
    <w:basedOn w:val="a"/>
    <w:link w:val="Char7"/>
    <w:rsid w:val="00660A48"/>
    <w:rPr>
      <w:sz w:val="20"/>
      <w:szCs w:val="20"/>
    </w:rPr>
  </w:style>
  <w:style w:type="character" w:customStyle="1" w:styleId="Char7">
    <w:name w:val="Κείμενο σημείωσης τέλους Char"/>
    <w:basedOn w:val="a0"/>
    <w:link w:val="af7"/>
    <w:rsid w:val="00660A48"/>
    <w:rPr>
      <w:rFonts w:ascii="Calibri" w:eastAsia="Times New Roman" w:hAnsi="Calibri" w:cs="Calibri"/>
      <w:sz w:val="20"/>
      <w:szCs w:val="20"/>
      <w:lang w:val="en-GB" w:eastAsia="ar-SA"/>
    </w:rPr>
  </w:style>
  <w:style w:type="paragraph" w:customStyle="1" w:styleId="Default">
    <w:name w:val="Default"/>
    <w:rsid w:val="00660A48"/>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f8">
    <w:name w:val="Προμορφοποιημένο κείμενο"/>
    <w:basedOn w:val="a"/>
    <w:rsid w:val="00660A48"/>
  </w:style>
  <w:style w:type="paragraph" w:styleId="af9">
    <w:name w:val="Body Text Indent"/>
    <w:basedOn w:val="a"/>
    <w:link w:val="Char8"/>
    <w:rsid w:val="00660A48"/>
    <w:pPr>
      <w:ind w:firstLine="1134"/>
    </w:pPr>
    <w:rPr>
      <w:rFonts w:ascii="Arial" w:hAnsi="Arial" w:cs="Arial"/>
    </w:rPr>
  </w:style>
  <w:style w:type="character" w:customStyle="1" w:styleId="Char8">
    <w:name w:val="Σώμα κείμενου με εσοχή Char"/>
    <w:basedOn w:val="a0"/>
    <w:link w:val="af9"/>
    <w:rsid w:val="00660A48"/>
    <w:rPr>
      <w:rFonts w:ascii="Arial" w:eastAsia="Times New Roman" w:hAnsi="Arial" w:cs="Arial"/>
      <w:szCs w:val="24"/>
      <w:lang w:val="en-GB" w:eastAsia="ar-SA"/>
    </w:rPr>
  </w:style>
  <w:style w:type="paragraph" w:customStyle="1" w:styleId="normalwithoutspacing">
    <w:name w:val="normal_without_spacing"/>
    <w:basedOn w:val="a"/>
    <w:rsid w:val="00660A48"/>
    <w:pPr>
      <w:spacing w:after="60"/>
    </w:pPr>
    <w:rPr>
      <w:lang w:val="el-GR"/>
    </w:rPr>
  </w:style>
  <w:style w:type="paragraph" w:customStyle="1" w:styleId="foothanging">
    <w:name w:val="foot_hanging"/>
    <w:basedOn w:val="af6"/>
    <w:rsid w:val="00660A48"/>
    <w:pPr>
      <w:ind w:left="426" w:hanging="426"/>
    </w:pPr>
    <w:rPr>
      <w:szCs w:val="18"/>
    </w:rPr>
  </w:style>
  <w:style w:type="paragraph" w:customStyle="1" w:styleId="-HTML2">
    <w:name w:val="Προ-διαμορφωμένο HTML2"/>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A48"/>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a"/>
    <w:rsid w:val="00660A48"/>
    <w:pPr>
      <w:suppressAutoHyphens w:val="0"/>
      <w:spacing w:line="312" w:lineRule="auto"/>
      <w:ind w:left="283"/>
    </w:pPr>
    <w:rPr>
      <w:rFonts w:cs="Times New Roman"/>
      <w:sz w:val="16"/>
      <w:szCs w:val="16"/>
    </w:rPr>
  </w:style>
  <w:style w:type="paragraph" w:customStyle="1" w:styleId="19">
    <w:name w:val="Χωρίς διάστιχο1"/>
    <w:rsid w:val="00660A48"/>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660A48"/>
    <w:pPr>
      <w:suppressLineNumbers/>
    </w:pPr>
  </w:style>
  <w:style w:type="paragraph" w:customStyle="1" w:styleId="afb">
    <w:name w:val="Επικεφαλίδα πίνακα"/>
    <w:basedOn w:val="afa"/>
    <w:rsid w:val="00660A48"/>
    <w:pPr>
      <w:jc w:val="center"/>
    </w:pPr>
    <w:rPr>
      <w:b/>
      <w:bCs/>
    </w:rPr>
  </w:style>
  <w:style w:type="paragraph" w:customStyle="1" w:styleId="footers">
    <w:name w:val="footers"/>
    <w:basedOn w:val="foothanging"/>
    <w:rsid w:val="00660A48"/>
  </w:style>
  <w:style w:type="paragraph" w:customStyle="1" w:styleId="Standard">
    <w:name w:val="Standard"/>
    <w:rsid w:val="00660A48"/>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660A48"/>
    <w:pPr>
      <w:spacing w:after="120"/>
    </w:pPr>
  </w:style>
  <w:style w:type="paragraph" w:customStyle="1" w:styleId="Footnote">
    <w:name w:val="Footnote"/>
    <w:basedOn w:val="Standard"/>
    <w:rsid w:val="00660A48"/>
    <w:pPr>
      <w:suppressLineNumbers/>
      <w:ind w:left="283" w:hanging="283"/>
    </w:pPr>
    <w:rPr>
      <w:sz w:val="20"/>
      <w:szCs w:val="20"/>
    </w:rPr>
  </w:style>
  <w:style w:type="paragraph" w:customStyle="1" w:styleId="311">
    <w:name w:val="Σώμα κείμενου 31"/>
    <w:basedOn w:val="a"/>
    <w:rsid w:val="00660A48"/>
    <w:rPr>
      <w:sz w:val="16"/>
      <w:szCs w:val="16"/>
    </w:rPr>
  </w:style>
  <w:style w:type="paragraph" w:customStyle="1" w:styleId="fooot">
    <w:name w:val="fooot"/>
    <w:basedOn w:val="footers"/>
    <w:rsid w:val="00660A48"/>
  </w:style>
  <w:style w:type="paragraph" w:customStyle="1" w:styleId="1a">
    <w:name w:val="Κείμενο πλαισίου1"/>
    <w:basedOn w:val="a"/>
    <w:rsid w:val="00660A48"/>
    <w:pPr>
      <w:spacing w:after="0"/>
    </w:pPr>
    <w:rPr>
      <w:rFonts w:ascii="Tahoma" w:hAnsi="Tahoma" w:cs="Tahoma"/>
      <w:sz w:val="16"/>
      <w:szCs w:val="16"/>
    </w:rPr>
  </w:style>
  <w:style w:type="paragraph" w:customStyle="1" w:styleId="1b">
    <w:name w:val="Κείμενο σχολίου1"/>
    <w:basedOn w:val="a"/>
    <w:rsid w:val="00660A48"/>
    <w:rPr>
      <w:sz w:val="20"/>
      <w:szCs w:val="20"/>
    </w:rPr>
  </w:style>
  <w:style w:type="paragraph" w:customStyle="1" w:styleId="1c">
    <w:name w:val="Θέμα σχολίου1"/>
    <w:basedOn w:val="1b"/>
    <w:next w:val="1b"/>
    <w:rsid w:val="00660A48"/>
    <w:rPr>
      <w:b/>
      <w:bCs/>
    </w:rPr>
  </w:style>
  <w:style w:type="paragraph" w:customStyle="1" w:styleId="-HTML1">
    <w:name w:val="Προ-διαμορφωμένο HTML1"/>
    <w:basedOn w:val="a"/>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660A48"/>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660A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660A48"/>
    <w:pPr>
      <w:tabs>
        <w:tab w:val="right" w:leader="dot" w:pos="7091"/>
      </w:tabs>
      <w:ind w:left="2547"/>
    </w:pPr>
  </w:style>
  <w:style w:type="paragraph" w:customStyle="1" w:styleId="afc">
    <w:name w:val="Οριζόντια γραμμή"/>
    <w:basedOn w:val="a"/>
    <w:next w:val="af3"/>
    <w:rsid w:val="00660A48"/>
    <w:pPr>
      <w:suppressLineNumbers/>
      <w:spacing w:after="283"/>
    </w:pPr>
    <w:rPr>
      <w:sz w:val="12"/>
      <w:szCs w:val="12"/>
    </w:rPr>
  </w:style>
  <w:style w:type="paragraph" w:customStyle="1" w:styleId="210">
    <w:name w:val="Σώμα κείμενου 21"/>
    <w:basedOn w:val="a"/>
    <w:rsid w:val="00660A48"/>
    <w:pPr>
      <w:overflowPunct w:val="0"/>
      <w:autoSpaceDE w:val="0"/>
      <w:spacing w:after="0"/>
      <w:textAlignment w:val="baseline"/>
    </w:pPr>
    <w:rPr>
      <w:rFonts w:ascii="Arial" w:hAnsi="Arial" w:cs="Arial"/>
      <w:szCs w:val="20"/>
      <w:lang w:val="el-GR"/>
    </w:rPr>
  </w:style>
  <w:style w:type="paragraph" w:customStyle="1" w:styleId="para-1">
    <w:name w:val="para-1"/>
    <w:basedOn w:val="a"/>
    <w:rsid w:val="00660A4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5"/>
    <w:rsid w:val="00660A48"/>
    <w:pPr>
      <w:tabs>
        <w:tab w:val="right" w:leader="dot" w:pos="7091"/>
      </w:tabs>
      <w:ind w:left="2547"/>
    </w:pPr>
  </w:style>
  <w:style w:type="paragraph" w:styleId="afd">
    <w:name w:val="Balloon Text"/>
    <w:basedOn w:val="a"/>
    <w:link w:val="Char11"/>
    <w:unhideWhenUsed/>
    <w:rsid w:val="00660A48"/>
    <w:pPr>
      <w:spacing w:after="0"/>
    </w:pPr>
    <w:rPr>
      <w:rFonts w:ascii="Segoe UI" w:hAnsi="Segoe UI" w:cs="Times New Roman"/>
      <w:sz w:val="18"/>
      <w:szCs w:val="18"/>
    </w:rPr>
  </w:style>
  <w:style w:type="character" w:customStyle="1" w:styleId="Char11">
    <w:name w:val="Κείμενο πλαισίου Char1"/>
    <w:basedOn w:val="a0"/>
    <w:link w:val="afd"/>
    <w:uiPriority w:val="99"/>
    <w:semiHidden/>
    <w:rsid w:val="00660A48"/>
    <w:rPr>
      <w:rFonts w:ascii="Segoe UI" w:eastAsia="Times New Roman" w:hAnsi="Segoe UI" w:cs="Times New Roman"/>
      <w:sz w:val="18"/>
      <w:szCs w:val="18"/>
      <w:lang w:val="en-GB" w:eastAsia="ar-SA"/>
    </w:rPr>
  </w:style>
  <w:style w:type="character" w:styleId="afe">
    <w:name w:val="annotation reference"/>
    <w:unhideWhenUsed/>
    <w:rsid w:val="00660A48"/>
    <w:rPr>
      <w:sz w:val="16"/>
      <w:szCs w:val="16"/>
    </w:rPr>
  </w:style>
  <w:style w:type="paragraph" w:styleId="aff">
    <w:name w:val="annotation text"/>
    <w:basedOn w:val="a"/>
    <w:link w:val="Char12"/>
    <w:unhideWhenUsed/>
    <w:rsid w:val="00660A48"/>
    <w:rPr>
      <w:rFonts w:cs="Times New Roman"/>
      <w:sz w:val="20"/>
      <w:szCs w:val="20"/>
    </w:rPr>
  </w:style>
  <w:style w:type="character" w:customStyle="1" w:styleId="Char12">
    <w:name w:val="Κείμενο σχολίου Char1"/>
    <w:basedOn w:val="a0"/>
    <w:link w:val="aff"/>
    <w:uiPriority w:val="99"/>
    <w:rsid w:val="00660A48"/>
    <w:rPr>
      <w:rFonts w:ascii="Calibri" w:eastAsia="Times New Roman" w:hAnsi="Calibri" w:cs="Times New Roman"/>
      <w:sz w:val="20"/>
      <w:szCs w:val="20"/>
      <w:lang w:val="en-GB" w:eastAsia="ar-SA"/>
    </w:rPr>
  </w:style>
  <w:style w:type="paragraph" w:styleId="aff0">
    <w:name w:val="annotation subject"/>
    <w:basedOn w:val="aff"/>
    <w:next w:val="aff"/>
    <w:link w:val="Char13"/>
    <w:unhideWhenUsed/>
    <w:rsid w:val="00660A48"/>
    <w:rPr>
      <w:b/>
      <w:bCs/>
    </w:rPr>
  </w:style>
  <w:style w:type="character" w:customStyle="1" w:styleId="Char13">
    <w:name w:val="Θέμα σχολίου Char1"/>
    <w:basedOn w:val="Char12"/>
    <w:link w:val="aff0"/>
    <w:uiPriority w:val="99"/>
    <w:semiHidden/>
    <w:rsid w:val="00660A48"/>
    <w:rPr>
      <w:rFonts w:ascii="Calibri" w:eastAsia="Times New Roman" w:hAnsi="Calibri" w:cs="Times New Roman"/>
      <w:b/>
      <w:bCs/>
      <w:sz w:val="20"/>
      <w:szCs w:val="20"/>
      <w:lang w:val="en-GB" w:eastAsia="ar-SA"/>
    </w:rPr>
  </w:style>
  <w:style w:type="paragraph" w:styleId="aff1">
    <w:name w:val="Revision"/>
    <w:hidden/>
    <w:rsid w:val="00660A48"/>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66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n-US" w:eastAsia="en-US"/>
    </w:rPr>
  </w:style>
  <w:style w:type="character" w:customStyle="1" w:styleId="-HTMLChar1">
    <w:name w:val="Προ-διαμορφωμένο HTML Char1"/>
    <w:basedOn w:val="a0"/>
    <w:uiPriority w:val="99"/>
    <w:semiHidden/>
    <w:rsid w:val="00660A48"/>
    <w:rPr>
      <w:rFonts w:ascii="Consolas" w:eastAsia="Times New Roman" w:hAnsi="Consolas" w:cs="Consolas"/>
      <w:sz w:val="20"/>
      <w:szCs w:val="20"/>
      <w:lang w:val="en-GB" w:eastAsia="ar-SA"/>
    </w:rPr>
  </w:style>
  <w:style w:type="character" w:customStyle="1" w:styleId="aff2">
    <w:name w:val="Ανεπίλυτη αναφορά"/>
    <w:uiPriority w:val="99"/>
    <w:semiHidden/>
    <w:unhideWhenUsed/>
    <w:rsid w:val="00660A48"/>
    <w:rPr>
      <w:color w:val="605E5C"/>
      <w:shd w:val="clear" w:color="auto" w:fill="E1DFDD"/>
    </w:rPr>
  </w:style>
  <w:style w:type="character" w:customStyle="1" w:styleId="jlqj4b">
    <w:name w:val="jlqj4b"/>
    <w:rsid w:val="00660A48"/>
  </w:style>
  <w:style w:type="character" w:customStyle="1" w:styleId="UnresolvedMention">
    <w:name w:val="Unresolved Mention"/>
    <w:uiPriority w:val="99"/>
    <w:semiHidden/>
    <w:unhideWhenUsed/>
    <w:rsid w:val="0076636B"/>
    <w:rPr>
      <w:color w:val="605E5C"/>
      <w:shd w:val="clear" w:color="auto" w:fill="E1DFDD"/>
    </w:rPr>
  </w:style>
  <w:style w:type="character" w:customStyle="1" w:styleId="9Char">
    <w:name w:val="Επικεφαλίδα 9 Char"/>
    <w:basedOn w:val="a0"/>
    <w:link w:val="9"/>
    <w:rsid w:val="00AD6515"/>
    <w:rPr>
      <w:rFonts w:ascii="Calibri Light" w:eastAsia="Times New Roman" w:hAnsi="Calibri Light" w:cs="Times New Roman"/>
      <w:lang w:val="en-GB" w:eastAsia="zh-CN"/>
    </w:rPr>
  </w:style>
  <w:style w:type="paragraph" w:styleId="aff3">
    <w:name w:val="No Spacing"/>
    <w:uiPriority w:val="1"/>
    <w:qFormat/>
    <w:rsid w:val="00AD6515"/>
    <w:pPr>
      <w:suppressAutoHyphens/>
      <w:spacing w:after="0" w:line="240" w:lineRule="auto"/>
      <w:jc w:val="both"/>
    </w:pPr>
    <w:rPr>
      <w:rFonts w:ascii="Calibri" w:eastAsia="Times New Roman" w:hAnsi="Calibri" w:cs="Calibri"/>
      <w:szCs w:val="24"/>
      <w:lang w:val="en-GB" w:eastAsia="zh-CN"/>
    </w:rPr>
  </w:style>
  <w:style w:type="character" w:styleId="aff4">
    <w:name w:val="Placeholder Text"/>
    <w:rsid w:val="00AD6515"/>
    <w:rPr>
      <w:rFonts w:cs="Times New Roman"/>
      <w:color w:val="808080"/>
    </w:rPr>
  </w:style>
  <w:style w:type="paragraph" w:styleId="aff5">
    <w:name w:val="caption"/>
    <w:basedOn w:val="a"/>
    <w:rsid w:val="00AD6515"/>
    <w:pPr>
      <w:suppressLineNumbers/>
      <w:spacing w:before="120"/>
    </w:pPr>
    <w:rPr>
      <w:rFonts w:cs="Mangal"/>
      <w:i/>
      <w:iCs/>
      <w:sz w:val="24"/>
      <w:lang w:eastAsia="zh-CN"/>
    </w:rPr>
  </w:style>
  <w:style w:type="paragraph" w:styleId="aff6">
    <w:name w:val="Date"/>
    <w:basedOn w:val="a"/>
    <w:next w:val="a"/>
    <w:link w:val="Char9"/>
    <w:rsid w:val="00AD6515"/>
    <w:pPr>
      <w:spacing w:after="100"/>
    </w:pPr>
    <w:rPr>
      <w:rFonts w:eastAsia="MS Mincho"/>
      <w:lang w:val="en-US" w:eastAsia="ja-JP"/>
    </w:rPr>
  </w:style>
  <w:style w:type="character" w:customStyle="1" w:styleId="Char9">
    <w:name w:val="Ημερομηνία Char"/>
    <w:basedOn w:val="a0"/>
    <w:link w:val="aff6"/>
    <w:rsid w:val="00AD6515"/>
    <w:rPr>
      <w:rFonts w:ascii="Calibri" w:eastAsia="MS Mincho" w:hAnsi="Calibri" w:cs="Calibri"/>
      <w:szCs w:val="24"/>
      <w:lang w:eastAsia="ja-JP"/>
    </w:rPr>
  </w:style>
  <w:style w:type="paragraph" w:styleId="35">
    <w:name w:val="Body Text Indent 3"/>
    <w:basedOn w:val="a"/>
    <w:link w:val="3Char0"/>
    <w:rsid w:val="00AD6515"/>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0"/>
    <w:link w:val="35"/>
    <w:rsid w:val="00AD6515"/>
    <w:rPr>
      <w:rFonts w:ascii="Calibri" w:eastAsia="Times New Roman" w:hAnsi="Calibri" w:cs="Times New Roman"/>
      <w:sz w:val="16"/>
      <w:szCs w:val="16"/>
      <w:lang w:val="en-GB" w:eastAsia="zh-CN"/>
    </w:rPr>
  </w:style>
  <w:style w:type="paragraph" w:styleId="36">
    <w:name w:val="Body Text 3"/>
    <w:basedOn w:val="a"/>
    <w:link w:val="3Char1"/>
    <w:rsid w:val="00AD6515"/>
    <w:rPr>
      <w:sz w:val="16"/>
      <w:szCs w:val="16"/>
      <w:lang w:eastAsia="zh-CN"/>
    </w:rPr>
  </w:style>
  <w:style w:type="character" w:customStyle="1" w:styleId="3Char1">
    <w:name w:val="Σώμα κείμενου 3 Char"/>
    <w:basedOn w:val="a0"/>
    <w:link w:val="36"/>
    <w:rsid w:val="00AD6515"/>
    <w:rPr>
      <w:rFonts w:ascii="Calibri" w:eastAsia="Times New Roman" w:hAnsi="Calibri" w:cs="Calibri"/>
      <w:sz w:val="16"/>
      <w:szCs w:val="16"/>
      <w:lang w:val="en-GB" w:eastAsia="zh-CN"/>
    </w:rPr>
  </w:style>
  <w:style w:type="paragraph" w:styleId="2b">
    <w:name w:val="List Bullet 2"/>
    <w:basedOn w:val="a"/>
    <w:rsid w:val="00AD6515"/>
    <w:pPr>
      <w:tabs>
        <w:tab w:val="num" w:pos="643"/>
      </w:tabs>
      <w:suppressAutoHyphens w:val="0"/>
      <w:spacing w:after="0" w:line="360" w:lineRule="auto"/>
      <w:ind w:left="643" w:hanging="360"/>
    </w:pPr>
    <w:rPr>
      <w:rFonts w:ascii="Trebuchet MS" w:hAnsi="Trebuchet MS" w:cs="Times New Roman"/>
      <w:szCs w:val="20"/>
      <w:lang w:val="en-US" w:eastAsia="zh-CN"/>
    </w:rPr>
  </w:style>
  <w:style w:type="table" w:styleId="aff7">
    <w:name w:val="Table Grid"/>
    <w:basedOn w:val="a1"/>
    <w:uiPriority w:val="59"/>
    <w:rsid w:val="00AD65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Ανεπίλυτη αναφορά1"/>
    <w:uiPriority w:val="99"/>
    <w:semiHidden/>
    <w:unhideWhenUsed/>
    <w:rsid w:val="00DD31C8"/>
    <w:rPr>
      <w:color w:val="605E5C"/>
      <w:shd w:val="clear" w:color="auto" w:fill="E1DFDD"/>
    </w:rPr>
  </w:style>
  <w:style w:type="character" w:customStyle="1" w:styleId="viiyi">
    <w:name w:val="viiyi"/>
    <w:rsid w:val="00F247ED"/>
  </w:style>
  <w:style w:type="character" w:customStyle="1" w:styleId="tlid-translation">
    <w:name w:val="tlid-translation"/>
    <w:rsid w:val="00F247ED"/>
  </w:style>
  <w:style w:type="character" w:customStyle="1" w:styleId="normaltextrun">
    <w:name w:val="normaltextrun"/>
    <w:rsid w:val="00F247ED"/>
  </w:style>
  <w:style w:type="character" w:customStyle="1" w:styleId="eop">
    <w:name w:val="eop"/>
    <w:rsid w:val="00F247ED"/>
  </w:style>
  <w:style w:type="character" w:customStyle="1" w:styleId="m7731162577246454362cs631ff7d7">
    <w:name w:val="m_7731162577246454362cs631ff7d7"/>
    <w:rsid w:val="00F247ED"/>
  </w:style>
  <w:style w:type="paragraph" w:styleId="aff8">
    <w:name w:val="Plain Text"/>
    <w:basedOn w:val="a"/>
    <w:link w:val="Chara"/>
    <w:uiPriority w:val="99"/>
    <w:unhideWhenUsed/>
    <w:rsid w:val="00F247ED"/>
    <w:rPr>
      <w:rFonts w:ascii="Courier New" w:hAnsi="Courier New" w:cs="Courier New"/>
      <w:sz w:val="20"/>
      <w:szCs w:val="20"/>
    </w:rPr>
  </w:style>
  <w:style w:type="character" w:customStyle="1" w:styleId="Chara">
    <w:name w:val="Απλό κείμενο Char"/>
    <w:basedOn w:val="a0"/>
    <w:link w:val="aff8"/>
    <w:uiPriority w:val="99"/>
    <w:rsid w:val="00F247ED"/>
    <w:rPr>
      <w:rFonts w:ascii="Courier New" w:eastAsia="Times New Roman" w:hAnsi="Courier New" w:cs="Courier New"/>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3197</Words>
  <Characters>18227</Characters>
  <Application>Microsoft Office Word</Application>
  <DocSecurity>0</DocSecurity>
  <Lines>151</Lines>
  <Paragraphs>42</Paragraphs>
  <ScaleCrop>false</ScaleCrop>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22</cp:revision>
  <dcterms:created xsi:type="dcterms:W3CDTF">2021-11-23T12:47:00Z</dcterms:created>
  <dcterms:modified xsi:type="dcterms:W3CDTF">2022-03-03T09:09:00Z</dcterms:modified>
</cp:coreProperties>
</file>